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232" w:rsidRPr="007E3DEF" w:rsidRDefault="00186232">
      <w:pPr>
        <w:spacing w:after="0"/>
        <w:rPr>
          <w:lang w:val="ru-RU"/>
        </w:rPr>
      </w:pPr>
      <w:bookmarkStart w:id="0" w:name="_GoBack"/>
      <w:bookmarkEnd w:id="0"/>
    </w:p>
    <w:p w:rsidR="00186232" w:rsidRPr="007E3DEF" w:rsidRDefault="007E3DEF">
      <w:pPr>
        <w:spacing w:after="0"/>
        <w:rPr>
          <w:lang w:val="ru-RU"/>
        </w:rPr>
      </w:pPr>
      <w:r w:rsidRPr="007E3DEF">
        <w:rPr>
          <w:b/>
          <w:color w:val="000000"/>
          <w:lang w:val="ru-RU"/>
        </w:rPr>
        <w:t>Об утверждении Санитарных правил "Санитарно-эпидемиологические требования к организации и проведению санитарно-противоэпидемических (профилактических) мероприятий по предупреждению инфекционных заболеваний (чумы, холеры)"</w:t>
      </w:r>
    </w:p>
    <w:p w:rsidR="00186232" w:rsidRPr="007E3DEF" w:rsidRDefault="007E3DEF">
      <w:pPr>
        <w:spacing w:after="0"/>
        <w:rPr>
          <w:lang w:val="ru-RU"/>
        </w:rPr>
      </w:pPr>
      <w:r w:rsidRPr="007E3DEF">
        <w:rPr>
          <w:color w:val="000000"/>
          <w:sz w:val="20"/>
          <w:lang w:val="ru-RU"/>
        </w:rPr>
        <w:t xml:space="preserve">Постановление Правительства </w:t>
      </w:r>
      <w:r w:rsidRPr="007E3DEF">
        <w:rPr>
          <w:color w:val="000000"/>
          <w:sz w:val="20"/>
          <w:lang w:val="ru-RU"/>
        </w:rPr>
        <w:t>Республики Казахстан от 12 января 2012 года № 32</w:t>
      </w:r>
    </w:p>
    <w:p w:rsidR="00186232" w:rsidRPr="007E3DEF" w:rsidRDefault="00186232">
      <w:pPr>
        <w:spacing w:after="0"/>
        <w:rPr>
          <w:lang w:val="ru-RU"/>
        </w:rPr>
      </w:pPr>
    </w:p>
    <w:p w:rsidR="00186232" w:rsidRPr="007E3DEF" w:rsidRDefault="007E3DEF">
      <w:pPr>
        <w:spacing w:after="0"/>
        <w:rPr>
          <w:lang w:val="ru-RU"/>
        </w:rPr>
      </w:pPr>
      <w:r w:rsidRPr="007E3DEF">
        <w:rPr>
          <w:color w:val="000000"/>
          <w:sz w:val="20"/>
          <w:lang w:val="ru-RU"/>
        </w:rPr>
        <w:t>ПРЕСС-РЕЛИЗ</w:t>
      </w:r>
    </w:p>
    <w:p w:rsidR="00186232" w:rsidRPr="007E3DEF" w:rsidRDefault="00186232">
      <w:pPr>
        <w:spacing w:after="0"/>
        <w:rPr>
          <w:lang w:val="ru-RU"/>
        </w:rPr>
      </w:pPr>
    </w:p>
    <w:p w:rsidR="00186232" w:rsidRPr="007E3DEF" w:rsidRDefault="007E3DE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В соответствии с</w:t>
      </w:r>
      <w:r>
        <w:rPr>
          <w:color w:val="000000"/>
          <w:sz w:val="20"/>
        </w:rPr>
        <w:t> </w:t>
      </w:r>
      <w:r w:rsidRPr="007E3DEF">
        <w:rPr>
          <w:color w:val="000000"/>
          <w:sz w:val="20"/>
          <w:lang w:val="ru-RU"/>
        </w:rPr>
        <w:t xml:space="preserve">подпунктом 2) статьи 6 Кодекса Республики Казахстан от 18 сентября 2009 года «О здоровье народа и системе здравоохранения» Правительство Республики Казахстан </w:t>
      </w:r>
      <w:r w:rsidRPr="007E3DEF">
        <w:rPr>
          <w:b/>
          <w:color w:val="000000"/>
          <w:sz w:val="20"/>
          <w:lang w:val="ru-RU"/>
        </w:rPr>
        <w:t>ПОСТАНОВЛЯЕТ</w:t>
      </w:r>
      <w:r w:rsidRPr="007E3DEF">
        <w:rPr>
          <w:b/>
          <w:color w:val="000000"/>
          <w:sz w:val="20"/>
          <w:lang w:val="ru-RU"/>
        </w:rPr>
        <w:t>: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1. Утвердить прилагаемые</w:t>
      </w:r>
      <w:r>
        <w:rPr>
          <w:color w:val="000000"/>
          <w:sz w:val="20"/>
        </w:rPr>
        <w:t> </w:t>
      </w:r>
      <w:r w:rsidRPr="007E3DEF">
        <w:rPr>
          <w:color w:val="000000"/>
          <w:sz w:val="20"/>
          <w:lang w:val="ru-RU"/>
        </w:rPr>
        <w:t xml:space="preserve">Санитарные правила «Санитарно-эпидемиологические требования к организации и проведению санитарно-противоэпидемических (профилактических) мероприятий по предупреждению инфекционных заболеваний (чумы, холеры)».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2. Нас</w:t>
      </w:r>
      <w:r w:rsidRPr="007E3DEF">
        <w:rPr>
          <w:color w:val="000000"/>
          <w:sz w:val="20"/>
          <w:lang w:val="ru-RU"/>
        </w:rPr>
        <w:t xml:space="preserve">тоящее постановление вводится в действие по истечении десяти календарных дней со дня первого официального опубликования. </w:t>
      </w:r>
    </w:p>
    <w:p w:rsidR="00186232" w:rsidRPr="007E3DEF" w:rsidRDefault="00186232">
      <w:pPr>
        <w:spacing w:after="0"/>
        <w:rPr>
          <w:lang w:val="ru-RU"/>
        </w:rPr>
      </w:pPr>
    </w:p>
    <w:p w:rsidR="00186232" w:rsidRPr="007E3DEF" w:rsidRDefault="007E3DEF">
      <w:pPr>
        <w:spacing w:after="0"/>
        <w:rPr>
          <w:lang w:val="ru-RU"/>
        </w:rPr>
      </w:pPr>
      <w:r>
        <w:rPr>
          <w:i/>
          <w:color w:val="000000"/>
          <w:sz w:val="20"/>
        </w:rPr>
        <w:t>     </w:t>
      </w:r>
      <w:r w:rsidRPr="007E3DEF">
        <w:rPr>
          <w:i/>
          <w:color w:val="000000"/>
          <w:sz w:val="20"/>
          <w:lang w:val="ru-RU"/>
        </w:rPr>
        <w:t xml:space="preserve"> Премьер-Министр</w:t>
      </w:r>
      <w:r w:rsidRPr="007E3DEF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7E3DEF">
        <w:rPr>
          <w:i/>
          <w:color w:val="000000"/>
          <w:sz w:val="20"/>
          <w:lang w:val="ru-RU"/>
        </w:rPr>
        <w:t xml:space="preserve"> Республики Казахстан</w:t>
      </w:r>
      <w:r>
        <w:rPr>
          <w:i/>
          <w:color w:val="000000"/>
          <w:sz w:val="20"/>
        </w:rPr>
        <w:t>                      </w:t>
      </w:r>
      <w:r w:rsidRPr="007E3DEF">
        <w:rPr>
          <w:i/>
          <w:color w:val="000000"/>
          <w:sz w:val="20"/>
          <w:lang w:val="ru-RU"/>
        </w:rPr>
        <w:t xml:space="preserve"> К. </w:t>
      </w:r>
      <w:proofErr w:type="spellStart"/>
      <w:r w:rsidRPr="007E3DEF">
        <w:rPr>
          <w:i/>
          <w:color w:val="000000"/>
          <w:sz w:val="20"/>
          <w:lang w:val="ru-RU"/>
        </w:rPr>
        <w:t>Масимов</w:t>
      </w:r>
      <w:proofErr w:type="spellEnd"/>
    </w:p>
    <w:p w:rsidR="00186232" w:rsidRPr="007E3DEF" w:rsidRDefault="00186232">
      <w:pPr>
        <w:spacing w:after="0"/>
        <w:rPr>
          <w:lang w:val="ru-RU"/>
        </w:rPr>
      </w:pPr>
    </w:p>
    <w:p w:rsidR="00186232" w:rsidRPr="007E3DEF" w:rsidRDefault="007E3DEF">
      <w:pPr>
        <w:spacing w:after="0"/>
        <w:jc w:val="right"/>
        <w:rPr>
          <w:lang w:val="ru-RU"/>
        </w:rPr>
      </w:pPr>
      <w:r w:rsidRPr="007E3DEF">
        <w:rPr>
          <w:color w:val="000000"/>
          <w:sz w:val="20"/>
          <w:lang w:val="ru-RU"/>
        </w:rPr>
        <w:t xml:space="preserve">  Утверждены</w:t>
      </w:r>
      <w:r>
        <w:rPr>
          <w:color w:val="000000"/>
          <w:sz w:val="20"/>
        </w:rPr>
        <w:t>       </w:t>
      </w:r>
      <w:r w:rsidRPr="007E3DEF">
        <w:rPr>
          <w:color w:val="000000"/>
          <w:sz w:val="20"/>
          <w:lang w:val="ru-RU"/>
        </w:rPr>
        <w:t xml:space="preserve">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>постановлением Правительства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</w:t>
      </w:r>
      <w:r w:rsidRPr="007E3DEF">
        <w:rPr>
          <w:color w:val="000000"/>
          <w:sz w:val="20"/>
          <w:lang w:val="ru-RU"/>
        </w:rPr>
        <w:t xml:space="preserve">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>от 12 января 2012 года № 32</w:t>
      </w:r>
    </w:p>
    <w:p w:rsidR="00186232" w:rsidRPr="007E3DEF" w:rsidRDefault="00186232">
      <w:pPr>
        <w:spacing w:after="0"/>
        <w:rPr>
          <w:lang w:val="ru-RU"/>
        </w:rPr>
      </w:pPr>
    </w:p>
    <w:p w:rsidR="00186232" w:rsidRPr="007E3DEF" w:rsidRDefault="007E3DEF">
      <w:pPr>
        <w:spacing w:after="0"/>
        <w:rPr>
          <w:lang w:val="ru-RU"/>
        </w:rPr>
      </w:pPr>
      <w:r w:rsidRPr="007E3DEF">
        <w:rPr>
          <w:b/>
          <w:color w:val="000000"/>
          <w:lang w:val="ru-RU"/>
        </w:rPr>
        <w:t xml:space="preserve">   Санитарные правила</w:t>
      </w:r>
      <w:r w:rsidRPr="007E3DEF">
        <w:rPr>
          <w:lang w:val="ru-RU"/>
        </w:rPr>
        <w:br/>
      </w:r>
      <w:r w:rsidRPr="007E3DEF">
        <w:rPr>
          <w:b/>
          <w:color w:val="000000"/>
          <w:lang w:val="ru-RU"/>
        </w:rPr>
        <w:t>«Санитарно-эпидемиологические требования к организации и</w:t>
      </w:r>
      <w:r w:rsidRPr="007E3DEF">
        <w:rPr>
          <w:lang w:val="ru-RU"/>
        </w:rPr>
        <w:br/>
      </w:r>
      <w:r w:rsidRPr="007E3DEF">
        <w:rPr>
          <w:b/>
          <w:color w:val="000000"/>
          <w:lang w:val="ru-RU"/>
        </w:rPr>
        <w:t>проведению санитарно-противоэпидемических (профилактических)</w:t>
      </w:r>
      <w:r w:rsidRPr="007E3DEF">
        <w:rPr>
          <w:lang w:val="ru-RU"/>
        </w:rPr>
        <w:br/>
      </w:r>
      <w:r w:rsidRPr="007E3DEF">
        <w:rPr>
          <w:b/>
          <w:color w:val="000000"/>
          <w:lang w:val="ru-RU"/>
        </w:rPr>
        <w:t>мероприятий по предупреждению инфекционных заболеваний</w:t>
      </w:r>
      <w:r w:rsidRPr="007E3DEF">
        <w:rPr>
          <w:lang w:val="ru-RU"/>
        </w:rPr>
        <w:br/>
      </w:r>
      <w:r w:rsidRPr="007E3DEF">
        <w:rPr>
          <w:b/>
          <w:color w:val="000000"/>
          <w:lang w:val="ru-RU"/>
        </w:rPr>
        <w:t xml:space="preserve">(чумы, </w:t>
      </w:r>
      <w:r w:rsidRPr="007E3DEF">
        <w:rPr>
          <w:b/>
          <w:color w:val="000000"/>
          <w:lang w:val="ru-RU"/>
        </w:rPr>
        <w:t>холеры)»</w:t>
      </w:r>
    </w:p>
    <w:p w:rsidR="00186232" w:rsidRPr="007E3DEF" w:rsidRDefault="00186232">
      <w:pPr>
        <w:spacing w:after="0"/>
        <w:rPr>
          <w:lang w:val="ru-RU"/>
        </w:rPr>
      </w:pPr>
    </w:p>
    <w:p w:rsidR="00186232" w:rsidRPr="007E3DEF" w:rsidRDefault="007E3DEF">
      <w:pPr>
        <w:spacing w:after="0"/>
        <w:rPr>
          <w:lang w:val="ru-RU"/>
        </w:rPr>
      </w:pPr>
      <w:r w:rsidRPr="007E3DEF">
        <w:rPr>
          <w:b/>
          <w:color w:val="000000"/>
          <w:lang w:val="ru-RU"/>
        </w:rPr>
        <w:t xml:space="preserve">   1. Общие положения</w:t>
      </w:r>
    </w:p>
    <w:p w:rsidR="00186232" w:rsidRPr="007E3DEF" w:rsidRDefault="00186232">
      <w:pPr>
        <w:spacing w:after="0"/>
        <w:rPr>
          <w:lang w:val="ru-RU"/>
        </w:rPr>
      </w:pPr>
    </w:p>
    <w:p w:rsidR="00186232" w:rsidRPr="007E3DEF" w:rsidRDefault="007E3DEF">
      <w:pPr>
        <w:spacing w:after="0"/>
        <w:rPr>
          <w:lang w:val="ru-RU"/>
        </w:rPr>
      </w:pPr>
      <w:r w:rsidRPr="007E3DEF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1. Настоящие Санитарные правила «Санитарно-эпидемиологические требования к организации и проведению санитарно-противоэпидемических (профилактических) мероприятий по предупреждению инфекционных заболеваний (чумы, хол</w:t>
      </w:r>
      <w:r w:rsidRPr="007E3DEF">
        <w:rPr>
          <w:color w:val="000000"/>
          <w:sz w:val="20"/>
          <w:lang w:val="ru-RU"/>
        </w:rPr>
        <w:t>еры)» (далее – Санитарные правила) устанавливают требования к организации и проведению санитарно-противоэпидемических (профилактических) мероприятий по предупреждению инфекционных заболеваний (чумы, холеры), введению ограничительных мероприятий, в том числ</w:t>
      </w:r>
      <w:r w:rsidRPr="007E3DEF">
        <w:rPr>
          <w:color w:val="000000"/>
          <w:sz w:val="20"/>
          <w:lang w:val="ru-RU"/>
        </w:rPr>
        <w:t xml:space="preserve">е карантина в эпидемических очагах чумы и холеры.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2. Противочумные организации, а при их отсутствии – территориальные подразделения государственного органа в сфере санитарно-эпидемиологического благополучия населения на соответствующих территориях,</w:t>
      </w:r>
      <w:r w:rsidRPr="007E3DEF">
        <w:rPr>
          <w:color w:val="000000"/>
          <w:sz w:val="20"/>
          <w:lang w:val="ru-RU"/>
        </w:rPr>
        <w:t xml:space="preserve"> осуществляют консультативно-методическую помощь территориальным медицинским организациям.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3. При проведении санитарно-противоэпидемических (профилактических) мероприятий используют средства дезинфекции (</w:t>
      </w:r>
      <w:proofErr w:type="spellStart"/>
      <w:r w:rsidRPr="007E3DEF">
        <w:rPr>
          <w:color w:val="000000"/>
          <w:sz w:val="20"/>
          <w:lang w:val="ru-RU"/>
        </w:rPr>
        <w:t>дезинфектанты</w:t>
      </w:r>
      <w:proofErr w:type="spellEnd"/>
      <w:r w:rsidRPr="007E3DEF">
        <w:rPr>
          <w:color w:val="000000"/>
          <w:sz w:val="20"/>
          <w:lang w:val="ru-RU"/>
        </w:rPr>
        <w:t>, инсектициды и родентициды), р</w:t>
      </w:r>
      <w:r w:rsidRPr="007E3DEF">
        <w:rPr>
          <w:color w:val="000000"/>
          <w:sz w:val="20"/>
          <w:lang w:val="ru-RU"/>
        </w:rPr>
        <w:t xml:space="preserve">азрешенные к применению в Республике Казахстан. 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4. </w:t>
      </w:r>
      <w:proofErr w:type="gramStart"/>
      <w:r w:rsidRPr="007E3DEF">
        <w:rPr>
          <w:color w:val="000000"/>
          <w:sz w:val="20"/>
          <w:lang w:val="ru-RU"/>
        </w:rPr>
        <w:t>Контроль за</w:t>
      </w:r>
      <w:proofErr w:type="gramEnd"/>
      <w:r w:rsidRPr="007E3DEF">
        <w:rPr>
          <w:color w:val="000000"/>
          <w:sz w:val="20"/>
          <w:lang w:val="ru-RU"/>
        </w:rPr>
        <w:t xml:space="preserve"> выполнением настоящих Санитарных правил осуществляют государственные органы в сфере санитарно-эпидемиологического благополучия населения Республики Казахстан в пределах своей компетенции</w:t>
      </w:r>
      <w:r w:rsidRPr="007E3DEF">
        <w:rPr>
          <w:color w:val="000000"/>
          <w:sz w:val="20"/>
          <w:lang w:val="ru-RU"/>
        </w:rPr>
        <w:t>.</w:t>
      </w:r>
      <w:r w:rsidRPr="007E3DEF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7E3DEF">
        <w:rPr>
          <w:color w:val="000000"/>
          <w:sz w:val="20"/>
          <w:lang w:val="ru-RU"/>
        </w:rPr>
        <w:t xml:space="preserve"> 5. </w:t>
      </w:r>
      <w:proofErr w:type="gramStart"/>
      <w:r w:rsidRPr="007E3DEF">
        <w:rPr>
          <w:color w:val="000000"/>
          <w:sz w:val="20"/>
          <w:lang w:val="ru-RU"/>
        </w:rPr>
        <w:t>В настоящих Санитарных правилах использованы следующие понятия: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1) превентивные мероприятия – профилактические мероприятия;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2) особо опасные инфекции – передающиеся от человека к человеку заболевания, быстро распространяющиеся и пора</w:t>
      </w:r>
      <w:r w:rsidRPr="007E3DEF">
        <w:rPr>
          <w:color w:val="000000"/>
          <w:sz w:val="20"/>
          <w:lang w:val="ru-RU"/>
        </w:rPr>
        <w:t>жающие большие количества людей с высокой смертностью (эпидемические вспышки и эпидемии);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3) бактериологический мониторинг – система бактериологического лабораторного наблюдения, с целью своевременного определения появления холерного вибриона среди н</w:t>
      </w:r>
      <w:r w:rsidRPr="007E3DEF">
        <w:rPr>
          <w:color w:val="000000"/>
          <w:sz w:val="20"/>
          <w:lang w:val="ru-RU"/>
        </w:rPr>
        <w:t>аселения и в объектах внешней среды;</w:t>
      </w:r>
      <w:proofErr w:type="gramEnd"/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</w:t>
      </w:r>
      <w:proofErr w:type="gramStart"/>
      <w:r w:rsidRPr="007E3DEF">
        <w:rPr>
          <w:color w:val="000000"/>
          <w:sz w:val="20"/>
          <w:lang w:val="ru-RU"/>
        </w:rPr>
        <w:t>4) полевой материал – носители и переносчики возбудителей зоонозных инфекций, объекты окружающей среды, добытые для проведения их лабораторного исследования с целью обнаружения циркуляции возбудителя;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5) дез</w:t>
      </w:r>
      <w:r w:rsidRPr="007E3DEF">
        <w:rPr>
          <w:color w:val="000000"/>
          <w:sz w:val="20"/>
          <w:lang w:val="ru-RU"/>
        </w:rPr>
        <w:t>инсекция – уничтожение насекомых и других членистоногих;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6) дератизация – истребление грызунов;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7) переносчики инфекции – преимущественно членистоногие, в частности кровососущие насекомые и клещи, определяющие трансмиссивный механизм передачи в</w:t>
      </w:r>
      <w:r w:rsidRPr="007E3DEF">
        <w:rPr>
          <w:color w:val="000000"/>
          <w:sz w:val="20"/>
          <w:lang w:val="ru-RU"/>
        </w:rPr>
        <w:t>озбудителя чумы;</w:t>
      </w:r>
      <w:proofErr w:type="gramEnd"/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</w:t>
      </w:r>
      <w:proofErr w:type="gramStart"/>
      <w:r w:rsidRPr="007E3DEF">
        <w:rPr>
          <w:color w:val="000000"/>
          <w:sz w:val="20"/>
          <w:lang w:val="ru-RU"/>
        </w:rPr>
        <w:t>8) носители инфекции – теплокровные животные, в первую очередь грызуны и другие мелкие млекопитающие, являющиеся в природе резервуаром возбудителя заболевания;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9) карантин – комплекс ограничительных административных и медико-са</w:t>
      </w:r>
      <w:r w:rsidRPr="007E3DEF">
        <w:rPr>
          <w:color w:val="000000"/>
          <w:sz w:val="20"/>
          <w:lang w:val="ru-RU"/>
        </w:rPr>
        <w:t>нитарных мероприятий, осуществляемых с целью предупреждения заноса, выноса и иного распространения карантинных заболеваний;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10) карантинные заболевания – заболевания, характеризующиеся высокой степенью заразности и высокой летальностью;</w:t>
      </w:r>
      <w:proofErr w:type="gramEnd"/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</w:t>
      </w:r>
      <w:proofErr w:type="gramStart"/>
      <w:r w:rsidRPr="007E3DEF">
        <w:rPr>
          <w:color w:val="000000"/>
          <w:sz w:val="20"/>
          <w:lang w:val="ru-RU"/>
        </w:rPr>
        <w:t>11) угр</w:t>
      </w:r>
      <w:r w:rsidRPr="007E3DEF">
        <w:rPr>
          <w:color w:val="000000"/>
          <w:sz w:val="20"/>
          <w:lang w:val="ru-RU"/>
        </w:rPr>
        <w:t>ожаемая территория – территория, где имеется угроза возникновения случаев заболевания людей холерой;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12) защитная зона – территория вокруг населенного пункта, на которой уничтожены переносчики и/или носители инфекции;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13) чума – особо опасный п</w:t>
      </w:r>
      <w:r w:rsidRPr="007E3DEF">
        <w:rPr>
          <w:color w:val="000000"/>
          <w:sz w:val="20"/>
          <w:lang w:val="ru-RU"/>
        </w:rPr>
        <w:t>риродно-очаговый зооноз, поражающий человека и некоторых домашних животных, с высокой скоростью развития и тяжестью инфекционного процесса, максимальными уровнями летальности больных и эпидемическим потенциалом;</w:t>
      </w:r>
      <w:proofErr w:type="gramEnd"/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</w:t>
      </w:r>
      <w:proofErr w:type="gramStart"/>
      <w:r w:rsidRPr="007E3DEF">
        <w:rPr>
          <w:color w:val="000000"/>
          <w:sz w:val="20"/>
          <w:lang w:val="ru-RU"/>
        </w:rPr>
        <w:t>14) природный очаг чумы – участок земн</w:t>
      </w:r>
      <w:r w:rsidRPr="007E3DEF">
        <w:rPr>
          <w:color w:val="000000"/>
          <w:sz w:val="20"/>
          <w:lang w:val="ru-RU"/>
        </w:rPr>
        <w:t>ой поверхности, в пределах которого осуществляется циркуляция возбудителя заболевания без заноса извне неопределенно долгое время;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15) природная </w:t>
      </w:r>
      <w:proofErr w:type="spellStart"/>
      <w:r w:rsidRPr="007E3DEF">
        <w:rPr>
          <w:color w:val="000000"/>
          <w:sz w:val="20"/>
          <w:lang w:val="ru-RU"/>
        </w:rPr>
        <w:t>очаговость</w:t>
      </w:r>
      <w:proofErr w:type="spellEnd"/>
      <w:r w:rsidRPr="007E3DEF">
        <w:rPr>
          <w:color w:val="000000"/>
          <w:sz w:val="20"/>
          <w:lang w:val="ru-RU"/>
        </w:rPr>
        <w:t xml:space="preserve"> (энзоотия) чумы – спонтанное существование возбудителя чумы в природных экосистемах безотносит</w:t>
      </w:r>
      <w:r w:rsidRPr="007E3DEF">
        <w:rPr>
          <w:color w:val="000000"/>
          <w:sz w:val="20"/>
          <w:lang w:val="ru-RU"/>
        </w:rPr>
        <w:t>ельно к человеку;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16) </w:t>
      </w:r>
      <w:proofErr w:type="spellStart"/>
      <w:r w:rsidRPr="007E3DEF">
        <w:rPr>
          <w:color w:val="000000"/>
          <w:sz w:val="20"/>
          <w:lang w:val="ru-RU"/>
        </w:rPr>
        <w:t>реконвалесцент</w:t>
      </w:r>
      <w:proofErr w:type="spellEnd"/>
      <w:r w:rsidRPr="007E3DEF">
        <w:rPr>
          <w:color w:val="000000"/>
          <w:sz w:val="20"/>
          <w:lang w:val="ru-RU"/>
        </w:rPr>
        <w:t xml:space="preserve"> – лицо, переболевшее заболеванием;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17) холера </w:t>
      </w:r>
      <w:proofErr w:type="spellStart"/>
      <w:r w:rsidRPr="007E3DEF">
        <w:rPr>
          <w:color w:val="000000"/>
          <w:sz w:val="20"/>
          <w:lang w:val="ru-RU"/>
        </w:rPr>
        <w:t>нетоксигенная</w:t>
      </w:r>
      <w:proofErr w:type="spellEnd"/>
      <w:r w:rsidRPr="007E3DEF">
        <w:rPr>
          <w:color w:val="000000"/>
          <w:sz w:val="20"/>
          <w:lang w:val="ru-RU"/>
        </w:rPr>
        <w:t xml:space="preserve"> – заболевание, вызванное холерным вибрионом, не продуцирующим </w:t>
      </w:r>
      <w:proofErr w:type="spellStart"/>
      <w:r w:rsidRPr="007E3DEF">
        <w:rPr>
          <w:color w:val="000000"/>
          <w:sz w:val="20"/>
          <w:lang w:val="ru-RU"/>
        </w:rPr>
        <w:t>холероген</w:t>
      </w:r>
      <w:proofErr w:type="spellEnd"/>
      <w:r w:rsidRPr="007E3DEF">
        <w:rPr>
          <w:color w:val="000000"/>
          <w:sz w:val="20"/>
          <w:lang w:val="ru-RU"/>
        </w:rPr>
        <w:t xml:space="preserve"> и </w:t>
      </w:r>
      <w:proofErr w:type="spellStart"/>
      <w:r w:rsidRPr="007E3DEF">
        <w:rPr>
          <w:color w:val="000000"/>
          <w:sz w:val="20"/>
          <w:lang w:val="ru-RU"/>
        </w:rPr>
        <w:t>гемолизирующим</w:t>
      </w:r>
      <w:proofErr w:type="spellEnd"/>
      <w:r w:rsidRPr="007E3DEF">
        <w:rPr>
          <w:color w:val="000000"/>
          <w:sz w:val="20"/>
          <w:lang w:val="ru-RU"/>
        </w:rPr>
        <w:t xml:space="preserve"> эритроциты барана;</w:t>
      </w:r>
      <w:proofErr w:type="gramEnd"/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</w:t>
      </w:r>
      <w:proofErr w:type="gramStart"/>
      <w:r w:rsidRPr="007E3DEF">
        <w:rPr>
          <w:color w:val="000000"/>
          <w:sz w:val="20"/>
          <w:lang w:val="ru-RU"/>
        </w:rPr>
        <w:t xml:space="preserve">18) холера – </w:t>
      </w:r>
      <w:proofErr w:type="spellStart"/>
      <w:r w:rsidRPr="007E3DEF">
        <w:rPr>
          <w:color w:val="000000"/>
          <w:sz w:val="20"/>
          <w:lang w:val="ru-RU"/>
        </w:rPr>
        <w:t>антропонозное</w:t>
      </w:r>
      <w:proofErr w:type="spellEnd"/>
      <w:r w:rsidRPr="007E3DEF">
        <w:rPr>
          <w:color w:val="000000"/>
          <w:sz w:val="20"/>
          <w:lang w:val="ru-RU"/>
        </w:rPr>
        <w:t xml:space="preserve"> </w:t>
      </w:r>
      <w:r w:rsidRPr="007E3DEF">
        <w:rPr>
          <w:color w:val="000000"/>
          <w:sz w:val="20"/>
          <w:lang w:val="ru-RU"/>
        </w:rPr>
        <w:t xml:space="preserve">бактериальное инфекционное заболевание с фекально-оральным механизмом передачи возбудителя, характеризующееся нарушением водно-солевого, белкового обмена, обезвоживанием организма, токсикозом и гастроэнтеритом, с высокой степенью </w:t>
      </w:r>
      <w:proofErr w:type="spellStart"/>
      <w:r w:rsidRPr="007E3DEF">
        <w:rPr>
          <w:color w:val="000000"/>
          <w:sz w:val="20"/>
          <w:lang w:val="ru-RU"/>
        </w:rPr>
        <w:t>контагиозности</w:t>
      </w:r>
      <w:proofErr w:type="spellEnd"/>
      <w:r w:rsidRPr="007E3DEF">
        <w:rPr>
          <w:color w:val="000000"/>
          <w:sz w:val="20"/>
          <w:lang w:val="ru-RU"/>
        </w:rPr>
        <w:t xml:space="preserve">, вызванное </w:t>
      </w:r>
      <w:r w:rsidRPr="007E3DEF">
        <w:rPr>
          <w:color w:val="000000"/>
          <w:sz w:val="20"/>
          <w:lang w:val="ru-RU"/>
        </w:rPr>
        <w:t xml:space="preserve">холерным вибрионом, продуцирующим </w:t>
      </w:r>
      <w:proofErr w:type="spellStart"/>
      <w:r w:rsidRPr="007E3DEF">
        <w:rPr>
          <w:color w:val="000000"/>
          <w:sz w:val="20"/>
          <w:lang w:val="ru-RU"/>
        </w:rPr>
        <w:t>холероген</w:t>
      </w:r>
      <w:proofErr w:type="spellEnd"/>
      <w:r w:rsidRPr="007E3DEF">
        <w:rPr>
          <w:color w:val="000000"/>
          <w:sz w:val="20"/>
          <w:lang w:val="ru-RU"/>
        </w:rPr>
        <w:t xml:space="preserve"> и </w:t>
      </w:r>
      <w:proofErr w:type="spellStart"/>
      <w:r w:rsidRPr="007E3DEF">
        <w:rPr>
          <w:color w:val="000000"/>
          <w:sz w:val="20"/>
          <w:lang w:val="ru-RU"/>
        </w:rPr>
        <w:t>негемолизирующим</w:t>
      </w:r>
      <w:proofErr w:type="spellEnd"/>
      <w:r w:rsidRPr="007E3DEF">
        <w:rPr>
          <w:color w:val="000000"/>
          <w:sz w:val="20"/>
          <w:lang w:val="ru-RU"/>
        </w:rPr>
        <w:t xml:space="preserve"> эритроциты барана;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19) эпидемические осложнения – распространение возбудителя среди населения, требующее проведения комплекса противоэпидемических мероприятий;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20) эпидемический оча</w:t>
      </w:r>
      <w:r w:rsidRPr="007E3DEF">
        <w:rPr>
          <w:color w:val="000000"/>
          <w:sz w:val="20"/>
          <w:lang w:val="ru-RU"/>
        </w:rPr>
        <w:t>г – место пребывания больного (трупа) человека.</w:t>
      </w:r>
      <w:proofErr w:type="gramEnd"/>
    </w:p>
    <w:p w:rsidR="00186232" w:rsidRPr="007E3DEF" w:rsidRDefault="00186232">
      <w:pPr>
        <w:spacing w:after="0"/>
        <w:rPr>
          <w:lang w:val="ru-RU"/>
        </w:rPr>
      </w:pPr>
    </w:p>
    <w:p w:rsidR="00186232" w:rsidRPr="007E3DEF" w:rsidRDefault="007E3DEF">
      <w:pPr>
        <w:spacing w:after="0"/>
        <w:rPr>
          <w:lang w:val="ru-RU"/>
        </w:rPr>
      </w:pPr>
      <w:r w:rsidRPr="007E3DEF">
        <w:rPr>
          <w:b/>
          <w:color w:val="000000"/>
          <w:lang w:val="ru-RU"/>
        </w:rPr>
        <w:t xml:space="preserve">   2. Санитарно-эпидемиологические требования к организации и</w:t>
      </w:r>
      <w:r w:rsidRPr="007E3DEF">
        <w:rPr>
          <w:lang w:val="ru-RU"/>
        </w:rPr>
        <w:br/>
      </w:r>
      <w:r w:rsidRPr="007E3DEF">
        <w:rPr>
          <w:b/>
          <w:color w:val="000000"/>
          <w:lang w:val="ru-RU"/>
        </w:rPr>
        <w:t>проведению санитарно-противоэпидемических (профилактических)</w:t>
      </w:r>
      <w:r w:rsidRPr="007E3DEF">
        <w:rPr>
          <w:lang w:val="ru-RU"/>
        </w:rPr>
        <w:br/>
      </w:r>
      <w:r w:rsidRPr="007E3DEF">
        <w:rPr>
          <w:b/>
          <w:color w:val="000000"/>
          <w:lang w:val="ru-RU"/>
        </w:rPr>
        <w:t>мероприятий по предупреждению чумы</w:t>
      </w:r>
    </w:p>
    <w:p w:rsidR="00186232" w:rsidRPr="007E3DEF" w:rsidRDefault="00186232">
      <w:pPr>
        <w:spacing w:after="0"/>
        <w:rPr>
          <w:lang w:val="ru-RU"/>
        </w:rPr>
      </w:pPr>
    </w:p>
    <w:p w:rsidR="00186232" w:rsidRPr="007E3DEF" w:rsidRDefault="007E3DEF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7E3DEF">
        <w:rPr>
          <w:color w:val="000000"/>
          <w:sz w:val="20"/>
          <w:lang w:val="ru-RU"/>
        </w:rPr>
        <w:t xml:space="preserve"> 6. Санитарно-эпидемиологический мониторинг</w:t>
      </w:r>
      <w:r w:rsidRPr="007E3DEF">
        <w:rPr>
          <w:color w:val="000000"/>
          <w:sz w:val="20"/>
          <w:lang w:val="ru-RU"/>
        </w:rPr>
        <w:t xml:space="preserve"> в природных очагах чумы на территории Республики Казахстан осуществляется государственными органами и организациями санитарно-эпидемиологической службы в порядке, определяемом уполномоченным органом.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7. </w:t>
      </w:r>
      <w:proofErr w:type="gramStart"/>
      <w:r w:rsidRPr="007E3DEF">
        <w:rPr>
          <w:color w:val="000000"/>
          <w:sz w:val="20"/>
          <w:lang w:val="ru-RU"/>
        </w:rPr>
        <w:t xml:space="preserve">Юридические и физические лица, осуществляющие </w:t>
      </w:r>
      <w:r w:rsidRPr="007E3DEF">
        <w:rPr>
          <w:color w:val="000000"/>
          <w:sz w:val="20"/>
          <w:lang w:val="ru-RU"/>
        </w:rPr>
        <w:t>хозяйственную деятельность на энзоотичной по чуме территории в полевых условиях информируют штатный персонал и привлеченных лиц о санитарно-эпидемиологической обстановке в природном очаге чумы, мерах индивидуальной защиты и действиях в случае подозрения на</w:t>
      </w:r>
      <w:r w:rsidRPr="007E3DEF">
        <w:rPr>
          <w:color w:val="000000"/>
          <w:sz w:val="20"/>
          <w:lang w:val="ru-RU"/>
        </w:rPr>
        <w:t xml:space="preserve"> заболевание чумой, а также принимают необходимые меры для обеспечения безопасности людей при возникновении угрожающей эпидемической ситуации.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8.</w:t>
      </w:r>
      <w:proofErr w:type="gramEnd"/>
      <w:r w:rsidRPr="007E3DEF">
        <w:rPr>
          <w:color w:val="000000"/>
          <w:sz w:val="20"/>
          <w:lang w:val="ru-RU"/>
        </w:rPr>
        <w:t xml:space="preserve"> Территориальные органы государственного санитарно-эпидемиологического надзора совместно с организациями</w:t>
      </w:r>
      <w:r w:rsidRPr="007E3DEF">
        <w:rPr>
          <w:color w:val="000000"/>
          <w:sz w:val="20"/>
          <w:lang w:val="ru-RU"/>
        </w:rPr>
        <w:t xml:space="preserve"> здравоохранения и противочумными организациями разрабатывают комплексные и оперативные планы санитарно-противоэпидемических мероприятий по санитарной охране территорий, включающих: 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1) меры по обеспечению постоянного эпидемиологического надзора за ч</w:t>
      </w:r>
      <w:r w:rsidRPr="007E3DEF">
        <w:rPr>
          <w:color w:val="000000"/>
          <w:sz w:val="20"/>
          <w:lang w:val="ru-RU"/>
        </w:rPr>
        <w:t>умой с учетом степени потенциальной опасности территории;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</w:t>
      </w:r>
      <w:proofErr w:type="gramStart"/>
      <w:r w:rsidRPr="007E3DEF">
        <w:rPr>
          <w:color w:val="000000"/>
          <w:sz w:val="20"/>
          <w:lang w:val="ru-RU"/>
        </w:rPr>
        <w:t>2) меры по обеспечению постоянной готовности и взаимодействия территориальных организаций здравоохранения, включая ведомственные, и противочумные организации на случай эпидемических осложнений</w:t>
      </w:r>
      <w:r w:rsidRPr="007E3DEF">
        <w:rPr>
          <w:color w:val="000000"/>
          <w:sz w:val="20"/>
          <w:lang w:val="ru-RU"/>
        </w:rPr>
        <w:t xml:space="preserve"> по чуме;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3) порядок материально-технического обеспечения работ, направленных на предупреждение заболеваний чумой населения, проживающего на территории природных очагов инфекции, выноса ее за пределы природных очагов, заноса из-за рубежа и эпидемичес</w:t>
      </w:r>
      <w:r w:rsidRPr="007E3DEF">
        <w:rPr>
          <w:color w:val="000000"/>
          <w:sz w:val="20"/>
          <w:lang w:val="ru-RU"/>
        </w:rPr>
        <w:t>кого распространения на территории Республики Казахстан;</w:t>
      </w:r>
      <w:proofErr w:type="gramEnd"/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4) комплекс санитарно-противоэпидемических (профилактических) мероприятий, направленных на своевременную локализацию и ликвидацию эпидемического очага чумы, с расчетом необходимых для этого сил</w:t>
      </w:r>
      <w:r w:rsidRPr="007E3DEF">
        <w:rPr>
          <w:color w:val="000000"/>
          <w:sz w:val="20"/>
          <w:lang w:val="ru-RU"/>
        </w:rPr>
        <w:t xml:space="preserve"> и сре</w:t>
      </w:r>
      <w:proofErr w:type="gramStart"/>
      <w:r w:rsidRPr="007E3DEF">
        <w:rPr>
          <w:color w:val="000000"/>
          <w:sz w:val="20"/>
          <w:lang w:val="ru-RU"/>
        </w:rPr>
        <w:t>дств пр</w:t>
      </w:r>
      <w:proofErr w:type="gramEnd"/>
      <w:r w:rsidRPr="007E3DEF">
        <w:rPr>
          <w:color w:val="000000"/>
          <w:sz w:val="20"/>
          <w:lang w:val="ru-RU"/>
        </w:rPr>
        <w:t>и возникновении как единичных, так и массовых случаев заболеваний чумой;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5) поддержание готовности медицинских организаций к развертыванию медицинских формирований для проведения санитарно-противоэпидемических мероприятий по чуме;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</w:t>
      </w:r>
      <w:r w:rsidRPr="007E3DEF">
        <w:rPr>
          <w:color w:val="000000"/>
          <w:sz w:val="20"/>
          <w:lang w:val="ru-RU"/>
        </w:rPr>
        <w:t>6) порядок подготовки медицинского персонала специализированных формирований, развертываемых для локализации и ликвидации эпидемического очага чумы;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7) проведение санитарно-просветительной работы, направленной на повышение знаний населения по вопроса</w:t>
      </w:r>
      <w:r w:rsidRPr="007E3DEF">
        <w:rPr>
          <w:color w:val="000000"/>
          <w:sz w:val="20"/>
          <w:lang w:val="ru-RU"/>
        </w:rPr>
        <w:t>м профилактики чумы.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9. Медицинские организации ежегодно не позднее, чем за месяц до начала эпидемического сезона, ежегодно определяемого территориальными противочумными организациями в зависимости от погодно-климатических условий года, проводят вакц</w:t>
      </w:r>
      <w:r w:rsidRPr="007E3DEF">
        <w:rPr>
          <w:color w:val="000000"/>
          <w:sz w:val="20"/>
          <w:lang w:val="ru-RU"/>
        </w:rPr>
        <w:t>инацию против чумы угрожаемых контингентов населения, согласованных с противочумными организациями. Контроль своевременности и полноты проведения вакцинации против чумы осуществляют территориальные органы санитарно-эпидемиологического надзора.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10. </w:t>
      </w:r>
      <w:proofErr w:type="gramStart"/>
      <w:r w:rsidRPr="007E3DEF">
        <w:rPr>
          <w:color w:val="000000"/>
          <w:sz w:val="20"/>
          <w:lang w:val="ru-RU"/>
        </w:rPr>
        <w:t>Ме</w:t>
      </w:r>
      <w:r w:rsidRPr="007E3DEF">
        <w:rPr>
          <w:color w:val="000000"/>
          <w:sz w:val="20"/>
          <w:lang w:val="ru-RU"/>
        </w:rPr>
        <w:t>дицинские организации, независимо от их ведомственной принадлежности и форм собственности, и лица, занимающиеся частной медицинской практикой, немедленно информируют территориальные органы государственного санитарно-эпидемиологического надзора, противочумн</w:t>
      </w:r>
      <w:r w:rsidRPr="007E3DEF">
        <w:rPr>
          <w:color w:val="000000"/>
          <w:sz w:val="20"/>
          <w:lang w:val="ru-RU"/>
        </w:rPr>
        <w:t xml:space="preserve">ые организации о каждом выявленном случае заболевания или подозрении на заболевание чумой согласно утвержденной государственным органом в сфере санитарно-эпидемиологического благополучия населения согласно типовой схеме экстренного оповещения о подозрении </w:t>
      </w:r>
      <w:r w:rsidRPr="007E3DEF">
        <w:rPr>
          <w:color w:val="000000"/>
          <w:sz w:val="20"/>
          <w:lang w:val="ru-RU"/>
        </w:rPr>
        <w:t>или заболевании людей чумой и холерой, указанной в</w:t>
      </w:r>
      <w:r>
        <w:rPr>
          <w:color w:val="000000"/>
          <w:sz w:val="20"/>
        </w:rPr>
        <w:t> </w:t>
      </w:r>
      <w:r w:rsidRPr="007E3DEF">
        <w:rPr>
          <w:color w:val="000000"/>
          <w:sz w:val="20"/>
          <w:lang w:val="ru-RU"/>
        </w:rPr>
        <w:t>приложении</w:t>
      </w:r>
      <w:proofErr w:type="gramEnd"/>
      <w:r w:rsidRPr="007E3DEF">
        <w:rPr>
          <w:color w:val="000000"/>
          <w:sz w:val="20"/>
          <w:lang w:val="ru-RU"/>
        </w:rPr>
        <w:t xml:space="preserve"> 1 к настоящим Санитарным правилам. 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11. </w:t>
      </w:r>
      <w:proofErr w:type="gramStart"/>
      <w:r w:rsidRPr="007E3DEF">
        <w:rPr>
          <w:color w:val="000000"/>
          <w:sz w:val="20"/>
          <w:lang w:val="ru-RU"/>
        </w:rPr>
        <w:t xml:space="preserve">Лабораторные исследования полевого, клинического и патологоанатомического материала при подозрении на чуму выполняют бактериологические лаборатории </w:t>
      </w:r>
      <w:r w:rsidRPr="007E3DEF">
        <w:rPr>
          <w:color w:val="000000"/>
          <w:sz w:val="20"/>
          <w:lang w:val="ru-RU"/>
        </w:rPr>
        <w:t xml:space="preserve">противочумных организаций, имеющие разрешение Центральной режимной комиссии на работу с возбудителями </w:t>
      </w:r>
      <w:r>
        <w:rPr>
          <w:color w:val="000000"/>
          <w:sz w:val="20"/>
        </w:rPr>
        <w:t>I</w:t>
      </w:r>
      <w:r w:rsidRPr="007E3DEF">
        <w:rPr>
          <w:color w:val="000000"/>
          <w:sz w:val="20"/>
          <w:lang w:val="ru-RU"/>
        </w:rPr>
        <w:t xml:space="preserve"> (первой) группы патогенности в соответствии с</w:t>
      </w:r>
      <w:r>
        <w:rPr>
          <w:color w:val="000000"/>
          <w:sz w:val="20"/>
        </w:rPr>
        <w:t> </w:t>
      </w:r>
      <w:r w:rsidRPr="007E3DEF">
        <w:rPr>
          <w:color w:val="000000"/>
          <w:sz w:val="20"/>
          <w:lang w:val="ru-RU"/>
        </w:rPr>
        <w:t>санитарными правилами в области санитарно-эпидемиологических требований к лабораториям и условиям работы в</w:t>
      </w:r>
      <w:r w:rsidRPr="007E3DEF">
        <w:rPr>
          <w:color w:val="000000"/>
          <w:sz w:val="20"/>
          <w:lang w:val="ru-RU"/>
        </w:rPr>
        <w:t xml:space="preserve"> лабораториях, </w:t>
      </w:r>
      <w:r w:rsidRPr="007E3DEF">
        <w:rPr>
          <w:color w:val="000000"/>
          <w:sz w:val="20"/>
          <w:lang w:val="ru-RU"/>
        </w:rPr>
        <w:lastRenderedPageBreak/>
        <w:t xml:space="preserve">утверждаемых постановлением Правительства Республики Казахстан. 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12.</w:t>
      </w:r>
      <w:proofErr w:type="gramEnd"/>
      <w:r w:rsidRPr="007E3DEF">
        <w:rPr>
          <w:color w:val="000000"/>
          <w:sz w:val="20"/>
          <w:lang w:val="ru-RU"/>
        </w:rPr>
        <w:t xml:space="preserve"> </w:t>
      </w:r>
      <w:proofErr w:type="gramStart"/>
      <w:r w:rsidRPr="007E3DEF">
        <w:rPr>
          <w:color w:val="000000"/>
          <w:sz w:val="20"/>
          <w:lang w:val="ru-RU"/>
        </w:rPr>
        <w:t>Противочумные станции на закрепленной за ними энзоотичной по чуме территории проводят: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1) эпизоотологическое обследование в соответствии с утвержденными уполном</w:t>
      </w:r>
      <w:r w:rsidRPr="007E3DEF">
        <w:rPr>
          <w:color w:val="000000"/>
          <w:sz w:val="20"/>
          <w:lang w:val="ru-RU"/>
        </w:rPr>
        <w:t>оченным органом в области санитарно-эпидемиологического благополучия населения планами и контрольными цифрами с предоставлением его результатов по подчиненности, а также в территориальные органы государственного санитарно-эпидемиологического надзора, орган</w:t>
      </w:r>
      <w:r w:rsidRPr="007E3DEF">
        <w:rPr>
          <w:color w:val="000000"/>
          <w:sz w:val="20"/>
          <w:lang w:val="ru-RU"/>
        </w:rPr>
        <w:t>изации здравоохранения и местной исполнительной власти;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2) исследование материала от больных людей при подозрении на чуму;</w:t>
      </w:r>
      <w:proofErr w:type="gramEnd"/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3) выполнение плановых санитарно-противоэпидемических (профилактических) мероприятий в соответствии с эпидемиологическими</w:t>
      </w:r>
      <w:r w:rsidRPr="007E3DEF">
        <w:rPr>
          <w:color w:val="000000"/>
          <w:sz w:val="20"/>
          <w:lang w:val="ru-RU"/>
        </w:rPr>
        <w:t xml:space="preserve"> показаниями и контрольными цифрами;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4) проведение внеплановых (экстренных) мероприятий при регистрации экстремальных ситуаций – наличие больного чумой верблюда, выявление острых и разлитых эпизоотий чумы вблизи стационарных и временных населенных пу</w:t>
      </w:r>
      <w:r w:rsidRPr="007E3DEF">
        <w:rPr>
          <w:color w:val="000000"/>
          <w:sz w:val="20"/>
          <w:lang w:val="ru-RU"/>
        </w:rPr>
        <w:t>нктов, других объектов хозяйственной деятельности человека, транспортных магистралей и так далее;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5) определение групп риска заражения людей чумой на энзоотичной территории и предоставление информации в уполномоченный орган в области санитарно-эпидем</w:t>
      </w:r>
      <w:r w:rsidRPr="007E3DEF">
        <w:rPr>
          <w:color w:val="000000"/>
          <w:sz w:val="20"/>
          <w:lang w:val="ru-RU"/>
        </w:rPr>
        <w:t>иологического благополучия;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6) обучающие семинары для медицинских работников на энзоотичной территории по вопросам клиники, диагностики, лечения чумы, организации и проведения санитарно-противоэпидемических (профилактических) мероприятий, вакцинации </w:t>
      </w:r>
      <w:r w:rsidRPr="007E3DEF">
        <w:rPr>
          <w:color w:val="000000"/>
          <w:sz w:val="20"/>
          <w:lang w:val="ru-RU"/>
        </w:rPr>
        <w:t>людей;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7) семинары и инструктажи со специалистами территориальных подразделений государственного органа в области ветеринарии по вопросам профилактики чумы у верблюдов и по методике их вакцинации;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8) санитарно-просветительную работу с население</w:t>
      </w:r>
      <w:r w:rsidRPr="007E3DEF">
        <w:rPr>
          <w:color w:val="000000"/>
          <w:sz w:val="20"/>
          <w:lang w:val="ru-RU"/>
        </w:rPr>
        <w:t>м по профилактике чумы.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13. Объем и характер основных превентивных мероприятий, проводимых в природных очагах чумы, определяет уполномоченный орган в сфере санитарно-эпидемиологического благополучия населения. 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14. </w:t>
      </w:r>
      <w:proofErr w:type="gramStart"/>
      <w:r w:rsidRPr="007E3DEF">
        <w:rPr>
          <w:color w:val="000000"/>
          <w:sz w:val="20"/>
          <w:lang w:val="ru-RU"/>
        </w:rPr>
        <w:t>На объектах юридических и фи</w:t>
      </w:r>
      <w:r w:rsidRPr="007E3DEF">
        <w:rPr>
          <w:color w:val="000000"/>
          <w:sz w:val="20"/>
          <w:lang w:val="ru-RU"/>
        </w:rPr>
        <w:t>зических лиц, находящихся на территории природных очагов чумы, обеспечивается: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1) выполнение санитарно-эпидемиологических требований к содержанию территории населенных пунктов и организаций с целью исключения условий для проникновения и жизнедеятельн</w:t>
      </w:r>
      <w:r w:rsidRPr="007E3DEF">
        <w:rPr>
          <w:color w:val="000000"/>
          <w:sz w:val="20"/>
          <w:lang w:val="ru-RU"/>
        </w:rPr>
        <w:t>ости грызунов;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2) организация и проведение дератизации и дезинсекции на территории населенного пункта или на расположенных в их пределах объектах (организациях);</w:t>
      </w:r>
      <w:proofErr w:type="gramEnd"/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</w:t>
      </w:r>
      <w:proofErr w:type="gramStart"/>
      <w:r w:rsidRPr="007E3DEF">
        <w:rPr>
          <w:color w:val="000000"/>
          <w:sz w:val="20"/>
          <w:lang w:val="ru-RU"/>
        </w:rPr>
        <w:t>3) доступ на территорию организации и расположенные на ней объекты сотрудников про</w:t>
      </w:r>
      <w:r w:rsidRPr="007E3DEF">
        <w:rPr>
          <w:color w:val="000000"/>
          <w:sz w:val="20"/>
          <w:lang w:val="ru-RU"/>
        </w:rPr>
        <w:t>тивочумных организаций, осуществляющих санитарно-противоэпидемические (профилактические) мероприятия, территориальных органов государственного санитарно-эпидемиологического надзора и проведение дератизационных и дезинсекционных работ;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4) проведение с</w:t>
      </w:r>
      <w:r w:rsidRPr="007E3DEF">
        <w:rPr>
          <w:color w:val="000000"/>
          <w:sz w:val="20"/>
          <w:lang w:val="ru-RU"/>
        </w:rPr>
        <w:t>илами специалистов противочумных организаций, территориальных организаций санитарно-эпидемиологической службы и организаций, имеющих соответствующую лицензию, дератизации и дезинсекции на своей территории и в расположенных на ней объектах;</w:t>
      </w:r>
      <w:proofErr w:type="gramEnd"/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5) обязате</w:t>
      </w:r>
      <w:r w:rsidRPr="007E3DEF">
        <w:rPr>
          <w:color w:val="000000"/>
          <w:sz w:val="20"/>
          <w:lang w:val="ru-RU"/>
        </w:rPr>
        <w:t>льное выполнение указаний специалистов противочумных организаций и территориальных органов государственного санитарно-эпидемиологического надзора, направленных на предупреждение заболеваний чумой среди населения.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15. Физическим лицам, направляющимся</w:t>
      </w:r>
      <w:r w:rsidRPr="007E3DEF">
        <w:rPr>
          <w:color w:val="000000"/>
          <w:sz w:val="20"/>
          <w:lang w:val="ru-RU"/>
        </w:rPr>
        <w:t xml:space="preserve"> или находящимся на территории природного очага, при осложнении эпизоотической и эпидемической обстановки проводят вакцинацию против чумы.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16. Сроки и контроль проведения вакцинации, а также группы населения, подлежащие вакцинации, определяют орган</w:t>
      </w:r>
      <w:r w:rsidRPr="007E3DEF">
        <w:rPr>
          <w:color w:val="000000"/>
          <w:sz w:val="20"/>
          <w:lang w:val="ru-RU"/>
        </w:rPr>
        <w:t xml:space="preserve">ы государственного санитарно-эпидемиологического надзора по </w:t>
      </w:r>
      <w:r w:rsidRPr="007E3DEF">
        <w:rPr>
          <w:color w:val="000000"/>
          <w:sz w:val="20"/>
          <w:lang w:val="ru-RU"/>
        </w:rPr>
        <w:lastRenderedPageBreak/>
        <w:t xml:space="preserve">согласованию с противочумными организациями. 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17. Иммунопрофилактику осуществляют территориальные медицинские организации в установленные сроки и согласно инструкции производителя по примене</w:t>
      </w:r>
      <w:r w:rsidRPr="007E3DEF">
        <w:rPr>
          <w:color w:val="000000"/>
          <w:sz w:val="20"/>
          <w:lang w:val="ru-RU"/>
        </w:rPr>
        <w:t>нию противочумной вакцины.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18. </w:t>
      </w:r>
      <w:proofErr w:type="gramStart"/>
      <w:r w:rsidRPr="007E3DEF">
        <w:rPr>
          <w:color w:val="000000"/>
          <w:sz w:val="20"/>
          <w:lang w:val="ru-RU"/>
        </w:rPr>
        <w:t>Медицинскими организациями, независимо от форм собственности и ведомственной принадлежности, обеспечивается: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1) предоставление специалистам противочумных организаций медицинских документов для выявления лиц, переб</w:t>
      </w:r>
      <w:r w:rsidRPr="007E3DEF">
        <w:rPr>
          <w:color w:val="000000"/>
          <w:sz w:val="20"/>
          <w:lang w:val="ru-RU"/>
        </w:rPr>
        <w:t>олевших заболеваниями, сопровождающихся высокой температурой, лимфаденитами и другими симптомами, характерными для чумы;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2) готовность госпитальной базы (инфекционного госпиталя для больных чумой, изолятора для контактных, провизорного госпиталя) и д</w:t>
      </w:r>
      <w:r w:rsidRPr="007E3DEF">
        <w:rPr>
          <w:color w:val="000000"/>
          <w:sz w:val="20"/>
          <w:lang w:val="ru-RU"/>
        </w:rPr>
        <w:t>ругих медицинских учреждений к проведению противоэпидемических мероприятий на случай выявления больных чумой;</w:t>
      </w:r>
      <w:proofErr w:type="gramEnd"/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</w:t>
      </w:r>
      <w:proofErr w:type="gramStart"/>
      <w:r w:rsidRPr="007E3DEF">
        <w:rPr>
          <w:color w:val="000000"/>
          <w:sz w:val="20"/>
          <w:lang w:val="ru-RU"/>
        </w:rPr>
        <w:t>3) подготовку медицинских работников по вопросам эпидемиологии, клиники, диагностики и профилактики чумы, организации и проведения первичных</w:t>
      </w:r>
      <w:r w:rsidRPr="007E3DEF">
        <w:rPr>
          <w:color w:val="000000"/>
          <w:sz w:val="20"/>
          <w:lang w:val="ru-RU"/>
        </w:rPr>
        <w:t xml:space="preserve"> противоэпидемических мероприятий при выявлении больного (подозрительного) чумой;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4) организацию и проведение тренировочных учений (занятий) с вводом условного больного чумой;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5) сбор сведений о численности и распределении населения на очаговой</w:t>
      </w:r>
      <w:r w:rsidRPr="007E3DEF">
        <w:rPr>
          <w:color w:val="000000"/>
          <w:sz w:val="20"/>
          <w:lang w:val="ru-RU"/>
        </w:rPr>
        <w:t xml:space="preserve"> по чуме территории, особенно декретированных контингентов, имеющих высокий риск заражения чумой в природе;</w:t>
      </w:r>
      <w:proofErr w:type="gramEnd"/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</w:t>
      </w:r>
      <w:proofErr w:type="gramStart"/>
      <w:r w:rsidRPr="007E3DEF">
        <w:rPr>
          <w:color w:val="000000"/>
          <w:sz w:val="20"/>
          <w:lang w:val="ru-RU"/>
        </w:rPr>
        <w:t>6) медицинское наблюдение за вахтовыми рабочими при их выезде к месту постоянного жительства;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7) наличие комплектов для забора </w:t>
      </w:r>
      <w:r w:rsidRPr="007E3DEF">
        <w:rPr>
          <w:color w:val="000000"/>
          <w:sz w:val="20"/>
          <w:lang w:val="ru-RU"/>
        </w:rPr>
        <w:t>материала, защитных костюмов, средств индивидуальной профилактики персонала, дезинфицирующих средств согласно требованиям к обеспеченности защитными костюмами, комплектами для забора проб, средствами индивидуальной защиты, дезинфицирующими средствами и сол</w:t>
      </w:r>
      <w:r w:rsidRPr="007E3DEF">
        <w:rPr>
          <w:color w:val="000000"/>
          <w:sz w:val="20"/>
          <w:lang w:val="ru-RU"/>
        </w:rPr>
        <w:t>евыми растворами в медицинских организациях, указанных в</w:t>
      </w:r>
      <w:r>
        <w:rPr>
          <w:color w:val="000000"/>
          <w:sz w:val="20"/>
        </w:rPr>
        <w:t> </w:t>
      </w:r>
      <w:r w:rsidRPr="007E3DEF">
        <w:rPr>
          <w:color w:val="000000"/>
          <w:sz w:val="20"/>
          <w:lang w:val="ru-RU"/>
        </w:rPr>
        <w:t>приложении 2 к настоящим Санитарным правилам.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19.</w:t>
      </w:r>
      <w:proofErr w:type="gramEnd"/>
      <w:r w:rsidRPr="007E3DEF">
        <w:rPr>
          <w:color w:val="000000"/>
          <w:sz w:val="20"/>
          <w:lang w:val="ru-RU"/>
        </w:rPr>
        <w:t xml:space="preserve"> В местах выявления эпизоотий чумы среди грызунов местные исполнительные органы, территориальные комиссии по чрезвычайным ситуациям по представ</w:t>
      </w:r>
      <w:r w:rsidRPr="007E3DEF">
        <w:rPr>
          <w:color w:val="000000"/>
          <w:sz w:val="20"/>
          <w:lang w:val="ru-RU"/>
        </w:rPr>
        <w:t xml:space="preserve">лению противочумных организаций вводят временные ограничения хозяйственной, поисковой и иной деятельности на угрожаемой территории: 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1) запрет на выпас и перегон скота;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2) запрет на проведение охотопромысла;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3) запрет на проведение массов</w:t>
      </w:r>
      <w:r w:rsidRPr="007E3DEF">
        <w:rPr>
          <w:color w:val="000000"/>
          <w:sz w:val="20"/>
          <w:lang w:val="ru-RU"/>
        </w:rPr>
        <w:t>ых мероприятий;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4) запрет на вывоз фуража, зерна и других эпидемически значимых грузов за пределы эпизоотической территории.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20. Территориальные органы санитарно-ветеринарного контроля при обнаружении верблюдов, подозрительных на заболевание чу</w:t>
      </w:r>
      <w:r w:rsidRPr="007E3DEF">
        <w:rPr>
          <w:color w:val="000000"/>
          <w:sz w:val="20"/>
          <w:lang w:val="ru-RU"/>
        </w:rPr>
        <w:t xml:space="preserve">мой, отделяют их от основного стада, </w:t>
      </w:r>
      <w:proofErr w:type="gramStart"/>
      <w:r w:rsidRPr="007E3DEF">
        <w:rPr>
          <w:color w:val="000000"/>
          <w:sz w:val="20"/>
          <w:lang w:val="ru-RU"/>
        </w:rPr>
        <w:t>кровь животных, взятую из восходящей ветви яремной вены и пунктат из увеличенных лимфатических узлов исследуют</w:t>
      </w:r>
      <w:proofErr w:type="gramEnd"/>
      <w:r w:rsidRPr="007E3DEF">
        <w:rPr>
          <w:color w:val="000000"/>
          <w:sz w:val="20"/>
          <w:lang w:val="ru-RU"/>
        </w:rPr>
        <w:t xml:space="preserve"> бактериологически и серологически в ближайшей противочумной лаборатории. Изолированные животные подлежат </w:t>
      </w:r>
      <w:proofErr w:type="gramStart"/>
      <w:r w:rsidRPr="007E3DEF">
        <w:rPr>
          <w:color w:val="000000"/>
          <w:sz w:val="20"/>
          <w:lang w:val="ru-RU"/>
        </w:rPr>
        <w:t>еже</w:t>
      </w:r>
      <w:r w:rsidRPr="007E3DEF">
        <w:rPr>
          <w:color w:val="000000"/>
          <w:sz w:val="20"/>
          <w:lang w:val="ru-RU"/>
        </w:rPr>
        <w:t>дневному</w:t>
      </w:r>
      <w:proofErr w:type="gramEnd"/>
      <w:r w:rsidRPr="007E3DEF">
        <w:rPr>
          <w:color w:val="000000"/>
          <w:sz w:val="20"/>
          <w:lang w:val="ru-RU"/>
        </w:rPr>
        <w:t xml:space="preserve"> термометрированию, и, если температура тела не снижается, а состояние верблюдов ухудшается, их забивают на скотомогильнике. Лечение больных чумой верблюдов не проводится. Трупы верблюдов сжигаются и закапываются. Место падежа и вскрытия верблюда д</w:t>
      </w:r>
      <w:r w:rsidRPr="007E3DEF">
        <w:rPr>
          <w:color w:val="000000"/>
          <w:sz w:val="20"/>
          <w:lang w:val="ru-RU"/>
        </w:rPr>
        <w:t>езинфицируется.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21. Трупы вынужденно забитых и павших верблюдов вскрывают при участии специалиста из противочумной организации. Секционный материал исследуют на наличие возбудителя чумы в противочумной лаборатории.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22. Шерсть от здоровых верблю</w:t>
      </w:r>
      <w:r w:rsidRPr="007E3DEF">
        <w:rPr>
          <w:color w:val="000000"/>
          <w:sz w:val="20"/>
          <w:lang w:val="ru-RU"/>
        </w:rPr>
        <w:t xml:space="preserve">дов подвергают обработке инсектицидами, упаковывают в двойную тару и после отмены ограничительных мероприятий направляют на мойку для обработки горячей водой, о чем делают соответствующую отметку в ветеринарном сертификате. </w:t>
      </w:r>
      <w:proofErr w:type="gramStart"/>
      <w:r w:rsidRPr="007E3DEF">
        <w:rPr>
          <w:color w:val="000000"/>
          <w:sz w:val="20"/>
          <w:lang w:val="ru-RU"/>
        </w:rPr>
        <w:t>Кожу и шерсть, снятые с павших в</w:t>
      </w:r>
      <w:r w:rsidRPr="007E3DEF">
        <w:rPr>
          <w:color w:val="000000"/>
          <w:sz w:val="20"/>
          <w:lang w:val="ru-RU"/>
        </w:rPr>
        <w:t xml:space="preserve">ерблюдов без предварительного ветеринарного </w:t>
      </w:r>
      <w:r w:rsidRPr="007E3DEF">
        <w:rPr>
          <w:color w:val="000000"/>
          <w:sz w:val="20"/>
          <w:lang w:val="ru-RU"/>
        </w:rPr>
        <w:lastRenderedPageBreak/>
        <w:t>освидетельствования, дезинфицируют или сжигают.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23.</w:t>
      </w:r>
      <w:proofErr w:type="gramEnd"/>
      <w:r w:rsidRPr="007E3DEF">
        <w:rPr>
          <w:color w:val="000000"/>
          <w:sz w:val="20"/>
          <w:lang w:val="ru-RU"/>
        </w:rPr>
        <w:t xml:space="preserve"> Поголовье верблюдов в период течения эпизоотий чумы подлежит ветеринарному наблюдению. В это время запрещается убой больных верблюдов, диагноз у которых н</w:t>
      </w:r>
      <w:r w:rsidRPr="007E3DEF">
        <w:rPr>
          <w:color w:val="000000"/>
          <w:sz w:val="20"/>
          <w:lang w:val="ru-RU"/>
        </w:rPr>
        <w:t>е установлен. Убой здоровых животных производится с разрешения ветеринарного врача после десятидневного наблюдения за животным, павших и вынужденно забитых верблюдов подвергают исследованию на чуму.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24. Профилактическую вакцинацию верблюдов на всей </w:t>
      </w:r>
      <w:r w:rsidRPr="007E3DEF">
        <w:rPr>
          <w:color w:val="000000"/>
          <w:sz w:val="20"/>
          <w:lang w:val="ru-RU"/>
        </w:rPr>
        <w:t xml:space="preserve">территории Республики Казахстан проводят ветеринарные специалисты, под контролем территориальных подразделений государственного органа в области ветеринарии, в порядке и сроки, предусмотренные инструкцией производителя по применению противочумной вакцины. </w:t>
      </w:r>
      <w:r w:rsidRPr="007E3DEF">
        <w:rPr>
          <w:color w:val="000000"/>
          <w:sz w:val="20"/>
          <w:lang w:val="ru-RU"/>
        </w:rPr>
        <w:t xml:space="preserve">Наблюдение за вакцинированными животными проводится в течение 14 дней.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25. Проведение вакцинации животных против чумы оформляют актом с указанием количества вакцинированных животных, полного наименования вакцины, предприятия-изготовителя, номеров с</w:t>
      </w:r>
      <w:r w:rsidRPr="007E3DEF">
        <w:rPr>
          <w:color w:val="000000"/>
          <w:sz w:val="20"/>
          <w:lang w:val="ru-RU"/>
        </w:rPr>
        <w:t xml:space="preserve">ерии и контроля, даты изготовления и количества израсходованной вакцины. К акту прилагают подписанную владельцами скота опись вакцинированных животных. 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26. По требованию государственных ветеринарно-санитарных инспекторов соответствующих территорий ж</w:t>
      </w:r>
      <w:r w:rsidRPr="007E3DEF">
        <w:rPr>
          <w:color w:val="000000"/>
          <w:sz w:val="20"/>
          <w:lang w:val="ru-RU"/>
        </w:rPr>
        <w:t>ивотные должны быть предоставлены для профилактической вакцинации против чумы.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27. О вновь приобретенных животных необходимо сообщать государственным ветеринарно-санитарным инспекторам соответствующих территорий.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28. Запрещается вынужденный убо</w:t>
      </w:r>
      <w:r w:rsidRPr="007E3DEF">
        <w:rPr>
          <w:color w:val="000000"/>
          <w:sz w:val="20"/>
          <w:lang w:val="ru-RU"/>
        </w:rPr>
        <w:t>й верблюдов без разрешения государственного ветеринарно-санитарного инспектора соответствующей территории.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29. О случаях заболевания, вынужденного убоя или гибели животных немедленно сообщают ветеринарно-санитарному инспектору соответствующей террито</w:t>
      </w:r>
      <w:r w:rsidRPr="007E3DEF">
        <w:rPr>
          <w:color w:val="000000"/>
          <w:sz w:val="20"/>
          <w:lang w:val="ru-RU"/>
        </w:rPr>
        <w:t>рии.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30. В организациях по заготовке, переработке, реализации животноводческой продукции и сырья ежегодно и при приеме на работу проводится обучение правилам профилактики чумы работников, производственная деятельность которых связана с уходом, содер</w:t>
      </w:r>
      <w:r w:rsidRPr="007E3DEF">
        <w:rPr>
          <w:color w:val="000000"/>
          <w:sz w:val="20"/>
          <w:lang w:val="ru-RU"/>
        </w:rPr>
        <w:t xml:space="preserve">жанием и разведением скота, хранением, транспортировкой, переработкой и реализацией животноводческого сырья и продукции.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31. Территориальные органы ветеринарно-санитарного контроля и местные исполнительные органы информируют противочумные организац</w:t>
      </w:r>
      <w:r w:rsidRPr="007E3DEF">
        <w:rPr>
          <w:color w:val="000000"/>
          <w:sz w:val="20"/>
          <w:lang w:val="ru-RU"/>
        </w:rPr>
        <w:t xml:space="preserve">ии обо всех случаях заболеваний верблюдов с симптомами чумы, случаях с неясной клинической картиной заболевания и падеже верблюдов от неизвестных причин. 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32. </w:t>
      </w:r>
      <w:proofErr w:type="gramStart"/>
      <w:r w:rsidRPr="007E3DEF">
        <w:rPr>
          <w:color w:val="000000"/>
          <w:sz w:val="20"/>
          <w:lang w:val="ru-RU"/>
        </w:rPr>
        <w:t>В организациях, осуществляющие международные перевозки, владельцы транспортных средств и ру</w:t>
      </w:r>
      <w:r w:rsidRPr="007E3DEF">
        <w:rPr>
          <w:color w:val="000000"/>
          <w:sz w:val="20"/>
          <w:lang w:val="ru-RU"/>
        </w:rPr>
        <w:t>ководители пунктов пропуска через государственную границу обеспечивается доступ специалистов противочумных организаций и территориальных органов государственного санитарно-эпидемиологического надзора, осуществляющих санитарно-карантинный контроль, на терри</w:t>
      </w:r>
      <w:r w:rsidRPr="007E3DEF">
        <w:rPr>
          <w:color w:val="000000"/>
          <w:sz w:val="20"/>
          <w:lang w:val="ru-RU"/>
        </w:rPr>
        <w:t>торию организации, на транспортные средства, прибывшие из стран, неблагополучных по чуме, а также в помещения временного хранения грузов и товаров для проведения эпизоотологического обследования.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33.</w:t>
      </w:r>
      <w:proofErr w:type="gramEnd"/>
      <w:r w:rsidRPr="007E3DEF">
        <w:rPr>
          <w:color w:val="000000"/>
          <w:sz w:val="20"/>
          <w:lang w:val="ru-RU"/>
        </w:rPr>
        <w:t xml:space="preserve"> Организации, осуществляющие международные перевозк</w:t>
      </w:r>
      <w:r w:rsidRPr="007E3DEF">
        <w:rPr>
          <w:color w:val="000000"/>
          <w:sz w:val="20"/>
          <w:lang w:val="ru-RU"/>
        </w:rPr>
        <w:t>и и владельцы транспортных средств по решению должностного лица, осуществляющего санитарно-карантинный контроль в пунктах пропуска через государственную границу, направляют прибывшее транспортное средство, подозрительное на заражение чумой, на санитарную с</w:t>
      </w:r>
      <w:r w:rsidRPr="007E3DEF">
        <w:rPr>
          <w:color w:val="000000"/>
          <w:sz w:val="20"/>
          <w:lang w:val="ru-RU"/>
        </w:rPr>
        <w:t>тоянку (причал, тупик, площадку) для проведения санитарно-противоэпидемических (профилактических) противочумных мероприятий.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34. </w:t>
      </w:r>
      <w:proofErr w:type="gramStart"/>
      <w:r w:rsidRPr="007E3DEF">
        <w:rPr>
          <w:color w:val="000000"/>
          <w:sz w:val="20"/>
          <w:lang w:val="ru-RU"/>
        </w:rPr>
        <w:t>Физические и юридические лица, независимо от их организационно-правовых форм и форм собственности, после получения и вскр</w:t>
      </w:r>
      <w:r w:rsidRPr="007E3DEF">
        <w:rPr>
          <w:color w:val="000000"/>
          <w:sz w:val="20"/>
          <w:lang w:val="ru-RU"/>
        </w:rPr>
        <w:t>ытия контейнеров и лихтеров с товарами и грузами за пределами пунктов пропуска через государственную границу при обнаружении в них грызунов или следов их жизнедеятельности, а также эктопаразитов немедленно сообщают об этом в территориальные органы государс</w:t>
      </w:r>
      <w:r w:rsidRPr="007E3DEF">
        <w:rPr>
          <w:color w:val="000000"/>
          <w:sz w:val="20"/>
          <w:lang w:val="ru-RU"/>
        </w:rPr>
        <w:t>твенного санитарно-эпидемиологического надзора.</w:t>
      </w:r>
      <w:r w:rsidRPr="007E3DEF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7E3DEF">
        <w:rPr>
          <w:color w:val="000000"/>
          <w:sz w:val="20"/>
          <w:lang w:val="ru-RU"/>
        </w:rPr>
        <w:t xml:space="preserve"> 35.</w:t>
      </w:r>
      <w:proofErr w:type="gramEnd"/>
      <w:r w:rsidRPr="007E3DEF">
        <w:rPr>
          <w:color w:val="000000"/>
          <w:sz w:val="20"/>
          <w:lang w:val="ru-RU"/>
        </w:rPr>
        <w:t xml:space="preserve"> Шкурки пушных зверей (суслики, сурки и другие), завезенные на территорию Республики Казахстан без ветеринарного сертификата, подлежат</w:t>
      </w:r>
      <w:r>
        <w:rPr>
          <w:color w:val="000000"/>
          <w:sz w:val="20"/>
        </w:rPr>
        <w:t> </w:t>
      </w:r>
      <w:r w:rsidRPr="007E3DEF">
        <w:rPr>
          <w:color w:val="000000"/>
          <w:sz w:val="20"/>
          <w:lang w:val="ru-RU"/>
        </w:rPr>
        <w:t>уничтожению в соответствии с</w:t>
      </w:r>
      <w:r>
        <w:rPr>
          <w:color w:val="000000"/>
          <w:sz w:val="20"/>
        </w:rPr>
        <w:t> </w:t>
      </w:r>
      <w:r w:rsidRPr="007E3DEF">
        <w:rPr>
          <w:color w:val="000000"/>
          <w:sz w:val="20"/>
          <w:lang w:val="ru-RU"/>
        </w:rPr>
        <w:t xml:space="preserve">Законом Республики Казахстан от 10 </w:t>
      </w:r>
      <w:r w:rsidRPr="007E3DEF">
        <w:rPr>
          <w:color w:val="000000"/>
          <w:sz w:val="20"/>
          <w:lang w:val="ru-RU"/>
        </w:rPr>
        <w:t>июля 2002 года «О ветеринарии».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36. Первичные противоэпидемические мероприятия проводятся до официального открытия очага после возникновения подозрения на чуму у больного или умершего с подозрением на чуму человека.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37. </w:t>
      </w:r>
      <w:proofErr w:type="gramStart"/>
      <w:r w:rsidRPr="007E3DEF">
        <w:rPr>
          <w:color w:val="000000"/>
          <w:sz w:val="20"/>
          <w:lang w:val="ru-RU"/>
        </w:rPr>
        <w:t>К первичным противоэпиде</w:t>
      </w:r>
      <w:r w:rsidRPr="007E3DEF">
        <w:rPr>
          <w:color w:val="000000"/>
          <w:sz w:val="20"/>
          <w:lang w:val="ru-RU"/>
        </w:rPr>
        <w:t>мическим мероприятиям относятся: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1) незамедлительная информация о выявлении больного или умершего человека с подозрением на чуму по схеме оповещения согласно</w:t>
      </w:r>
      <w:r>
        <w:rPr>
          <w:color w:val="000000"/>
          <w:sz w:val="20"/>
        </w:rPr>
        <w:t> </w:t>
      </w:r>
      <w:r w:rsidRPr="007E3DEF">
        <w:rPr>
          <w:color w:val="000000"/>
          <w:sz w:val="20"/>
          <w:lang w:val="ru-RU"/>
        </w:rPr>
        <w:t>приложению 1 к настоящим Санитарным правилам;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2) госпитализация больного в изолированн</w:t>
      </w:r>
      <w:r w:rsidRPr="007E3DEF">
        <w:rPr>
          <w:color w:val="000000"/>
          <w:sz w:val="20"/>
          <w:lang w:val="ru-RU"/>
        </w:rPr>
        <w:t>ую палату (бокс), доставка трупа в морг или (в случае невозможности их доставки в медицинскую организацию) дифференцированная изоляция больного (трупа) и лиц, контактировавших с ним, на месте;</w:t>
      </w:r>
      <w:proofErr w:type="gramEnd"/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</w:t>
      </w:r>
      <w:proofErr w:type="gramStart"/>
      <w:r w:rsidRPr="007E3DEF">
        <w:rPr>
          <w:color w:val="000000"/>
          <w:sz w:val="20"/>
          <w:lang w:val="ru-RU"/>
        </w:rPr>
        <w:t xml:space="preserve">3) транспортировка больного в инфекционное отделение для </w:t>
      </w:r>
      <w:r w:rsidRPr="007E3DEF">
        <w:rPr>
          <w:color w:val="000000"/>
          <w:sz w:val="20"/>
          <w:lang w:val="ru-RU"/>
        </w:rPr>
        <w:t>оказания специализированной медицинской помощи с соблюдением необходимых мер предосторожности для обеспечения личной безопасности (применение защитного костюма первого типа), условий изоляции и оказанием неотложной медицинской помощи; при невозможности или</w:t>
      </w:r>
      <w:r w:rsidRPr="007E3DEF">
        <w:rPr>
          <w:color w:val="000000"/>
          <w:sz w:val="20"/>
          <w:lang w:val="ru-RU"/>
        </w:rPr>
        <w:t xml:space="preserve"> нежелательности транспортировки больного (подозрение на легочную или кишечную формы чумы, тяжелое состояние, отсутствие специализированного транспорта), вызывается бригада специалистов к месту его нахождения;</w:t>
      </w:r>
      <w:proofErr w:type="gramEnd"/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4) сбор эпидемиологического анамнеза;</w:t>
      </w:r>
      <w:r w:rsidRPr="007E3DEF">
        <w:rPr>
          <w:lang w:val="ru-RU"/>
        </w:rPr>
        <w:br/>
      </w:r>
      <w:r>
        <w:rPr>
          <w:color w:val="000000"/>
          <w:sz w:val="20"/>
        </w:rPr>
        <w:t>  </w:t>
      </w:r>
      <w:r>
        <w:rPr>
          <w:color w:val="000000"/>
          <w:sz w:val="20"/>
        </w:rPr>
        <w:t>   </w:t>
      </w:r>
      <w:r w:rsidRPr="007E3DEF">
        <w:rPr>
          <w:color w:val="000000"/>
          <w:sz w:val="20"/>
          <w:lang w:val="ru-RU"/>
        </w:rPr>
        <w:t xml:space="preserve"> 5) дезинфекция мест пребывания больного (трупа), в том числе средств его транспортировки, а также других объектов, которые могут оказаться зараженными.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38. Эпидемический очаг чумы открывается после официальной постановки диагноза «чума» специаль</w:t>
      </w:r>
      <w:r w:rsidRPr="007E3DEF">
        <w:rPr>
          <w:color w:val="000000"/>
          <w:sz w:val="20"/>
          <w:lang w:val="ru-RU"/>
        </w:rPr>
        <w:t>ным решением территориальной комиссии по чрезвычайным ситуациям. Этим же решением назначается начальник очага из числа опытных работников противочумной организации или органа государственного санитарно-эпидемиологического надзора, а также создается штаб оч</w:t>
      </w:r>
      <w:r w:rsidRPr="007E3DEF">
        <w:rPr>
          <w:color w:val="000000"/>
          <w:sz w:val="20"/>
          <w:lang w:val="ru-RU"/>
        </w:rPr>
        <w:t xml:space="preserve">ага, под руководством которого осуществляются мероприятия, изложенные ниже. 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39. Санитарно-противоэпидемические (профилактические) мероприятия в эпидемическом очаге чумы состоят из двух организационно и функционально связанных разделов – локализации </w:t>
      </w:r>
      <w:r w:rsidRPr="007E3DEF">
        <w:rPr>
          <w:color w:val="000000"/>
          <w:sz w:val="20"/>
          <w:lang w:val="ru-RU"/>
        </w:rPr>
        <w:t>и ликвидации очага.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40. Мероприятия по локализации и ликвидации эпидемического очага чумы организуются и проводятся в соответствии с утвержденным планом по предупреждению завоза и распространения карантинных и особо опасных инфекций соответствующей а</w:t>
      </w:r>
      <w:r w:rsidRPr="007E3DEF">
        <w:rPr>
          <w:color w:val="000000"/>
          <w:sz w:val="20"/>
          <w:lang w:val="ru-RU"/>
        </w:rPr>
        <w:t>дминистративно-территориальной единицы.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41. Объем и характер мероприятий определяется данными эпидемиологического расследования, которое проводится немедленно после получения заключения о выявлении случая чумы.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42. Ограничительные мероприятия, </w:t>
      </w:r>
      <w:r w:rsidRPr="007E3DEF">
        <w:rPr>
          <w:color w:val="000000"/>
          <w:sz w:val="20"/>
          <w:lang w:val="ru-RU"/>
        </w:rPr>
        <w:t>в том числе карантин, в зоне эпидемического очага чумы, осуществляются в соответствии с</w:t>
      </w:r>
      <w:r>
        <w:rPr>
          <w:color w:val="000000"/>
          <w:sz w:val="20"/>
        </w:rPr>
        <w:t> </w:t>
      </w:r>
      <w:r w:rsidRPr="007E3DEF">
        <w:rPr>
          <w:color w:val="000000"/>
          <w:sz w:val="20"/>
          <w:lang w:val="ru-RU"/>
        </w:rPr>
        <w:t xml:space="preserve">Правилами осуществления ограничительных мероприятий, в том числе карантина, на территории Республики Казахстан, а также особых условий и режимов проживания населения и </w:t>
      </w:r>
      <w:r w:rsidRPr="007E3DEF">
        <w:rPr>
          <w:color w:val="000000"/>
          <w:sz w:val="20"/>
          <w:lang w:val="ru-RU"/>
        </w:rPr>
        <w:t>ведения предпринимательской и (или) иной деятельности, утверждаемые постановлением Правительства Республики Казахстан.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43. Вопросы привлечения сил и сре</w:t>
      </w:r>
      <w:proofErr w:type="gramStart"/>
      <w:r w:rsidRPr="007E3DEF">
        <w:rPr>
          <w:color w:val="000000"/>
          <w:sz w:val="20"/>
          <w:lang w:val="ru-RU"/>
        </w:rPr>
        <w:t>дств др</w:t>
      </w:r>
      <w:proofErr w:type="gramEnd"/>
      <w:r w:rsidRPr="007E3DEF">
        <w:rPr>
          <w:color w:val="000000"/>
          <w:sz w:val="20"/>
          <w:lang w:val="ru-RU"/>
        </w:rPr>
        <w:t>угих ведомств для обеспечения ограничительных мероприятий в эпидемическом очаге чумы, набл</w:t>
      </w:r>
      <w:r w:rsidRPr="007E3DEF">
        <w:rPr>
          <w:color w:val="000000"/>
          <w:sz w:val="20"/>
          <w:lang w:val="ru-RU"/>
        </w:rPr>
        <w:t xml:space="preserve">юдения за сельскохозяйственными и домашними животными находятся в ведении территориальной комиссии по чрезвычайным ситуациям и решаются в соответствии с территориальным комплексным планом и по согласованию с органами местной исполнительной власти. 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4</w:t>
      </w:r>
      <w:r w:rsidRPr="007E3DEF">
        <w:rPr>
          <w:color w:val="000000"/>
          <w:sz w:val="20"/>
          <w:lang w:val="ru-RU"/>
        </w:rPr>
        <w:t xml:space="preserve">4. В целях обеспечения противоэпидемического режима работы и оперативного проведения санитарно-противоэпидемических (профилактических) мероприятий, персонал </w:t>
      </w:r>
      <w:r w:rsidRPr="007E3DEF">
        <w:rPr>
          <w:color w:val="000000"/>
          <w:sz w:val="20"/>
          <w:lang w:val="ru-RU"/>
        </w:rPr>
        <w:lastRenderedPageBreak/>
        <w:t>медицинских формирований в эпидемическом очаге чумы, с момента его открытия и до официального закры</w:t>
      </w:r>
      <w:r w:rsidRPr="007E3DEF">
        <w:rPr>
          <w:color w:val="000000"/>
          <w:sz w:val="20"/>
          <w:lang w:val="ru-RU"/>
        </w:rPr>
        <w:t>тия, переводится на казарменное положение.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45. Мероприятия по локализации очага чумы направлены на предотвращение заражения человека от больного или трупа и ограничение территориального распространения зараженных объектов биологического и небиологиче</w:t>
      </w:r>
      <w:r w:rsidRPr="007E3DEF">
        <w:rPr>
          <w:color w:val="000000"/>
          <w:sz w:val="20"/>
          <w:lang w:val="ru-RU"/>
        </w:rPr>
        <w:t xml:space="preserve">ского характера. </w:t>
      </w:r>
      <w:proofErr w:type="gramStart"/>
      <w:r w:rsidRPr="007E3DEF">
        <w:rPr>
          <w:color w:val="000000"/>
          <w:sz w:val="20"/>
          <w:lang w:val="ru-RU"/>
        </w:rPr>
        <w:t>Локализация очага осуществляется на этапах: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1) выявления больных чумой;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2) госпитализации больных чумой;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3) выявления умерших от чумы людей;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4) захоронения трупов умерших от чумы людей;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5) выявления и изоляции</w:t>
      </w:r>
      <w:r w:rsidRPr="007E3DEF">
        <w:rPr>
          <w:color w:val="000000"/>
          <w:sz w:val="20"/>
          <w:lang w:val="ru-RU"/>
        </w:rPr>
        <w:t xml:space="preserve"> лиц, контактировавших с зараженными чумой объектами;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6) определения необходимости, сроков и объема карантинных мероприятий и их реализации;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7) провизорной госпитализации лиц с симптомами, подозрительными на чуму;</w:t>
      </w:r>
      <w:proofErr w:type="gramEnd"/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8) медицинского наблюден</w:t>
      </w:r>
      <w:r w:rsidRPr="007E3DEF">
        <w:rPr>
          <w:color w:val="000000"/>
          <w:sz w:val="20"/>
          <w:lang w:val="ru-RU"/>
        </w:rPr>
        <w:t>ия за населением по месту жительства и при обращении в медицинские учреждения для ускорения изоляции больных и диагностики чумы;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9) проведения текущей и заключительной дезинфекции.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46. Эпидемический очаг чумы считается ликвидированным после: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1) окончания лечения и выписки больного (больных) чумой;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2) окончания профилактического лечения и выписки лиц, контактировавших с зараженными объектами;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3) завершения работ по дератизации, дезинсекции и заключительной дезинфекции.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4</w:t>
      </w:r>
      <w:r w:rsidRPr="007E3DEF">
        <w:rPr>
          <w:color w:val="000000"/>
          <w:sz w:val="20"/>
          <w:lang w:val="ru-RU"/>
        </w:rPr>
        <w:t xml:space="preserve">7. </w:t>
      </w:r>
      <w:proofErr w:type="gramStart"/>
      <w:r w:rsidRPr="007E3DEF">
        <w:rPr>
          <w:color w:val="000000"/>
          <w:sz w:val="20"/>
          <w:lang w:val="ru-RU"/>
        </w:rPr>
        <w:t>После окончания лечения пациента выписывают при соблюдении следующих условий: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1) отсутствии клинических симптомов заболевания;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2) нормализации лабораторных анализов крови и мочи;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3) стабильно нормальной температуры тела в течение 6 дне</w:t>
      </w:r>
      <w:r w:rsidRPr="007E3DEF">
        <w:rPr>
          <w:color w:val="000000"/>
          <w:sz w:val="20"/>
          <w:lang w:val="ru-RU"/>
        </w:rPr>
        <w:t>й при кожной, ангинозной и бубонной формах чумы или в течение 10 дней при легочной и септической формах, а также менингеальных и кишечных осложнениях;</w:t>
      </w:r>
      <w:proofErr w:type="gramEnd"/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4) однократном отрицательном </w:t>
      </w:r>
      <w:proofErr w:type="gramStart"/>
      <w:r w:rsidRPr="007E3DEF">
        <w:rPr>
          <w:color w:val="000000"/>
          <w:sz w:val="20"/>
          <w:lang w:val="ru-RU"/>
        </w:rPr>
        <w:t>результате</w:t>
      </w:r>
      <w:proofErr w:type="gramEnd"/>
      <w:r w:rsidRPr="007E3DEF">
        <w:rPr>
          <w:color w:val="000000"/>
          <w:sz w:val="20"/>
          <w:lang w:val="ru-RU"/>
        </w:rPr>
        <w:t xml:space="preserve"> бактериологического исследования материала, взятого через с</w:t>
      </w:r>
      <w:r w:rsidRPr="007E3DEF">
        <w:rPr>
          <w:color w:val="000000"/>
          <w:sz w:val="20"/>
          <w:lang w:val="ru-RU"/>
        </w:rPr>
        <w:t>утки после окончания антибиотикотерапии.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48. После выписки реконвалесцент подлежит диспансерному наблюдению в течение трех месяцев.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49. </w:t>
      </w:r>
      <w:proofErr w:type="gramStart"/>
      <w:r w:rsidRPr="007E3DEF">
        <w:rPr>
          <w:color w:val="000000"/>
          <w:sz w:val="20"/>
          <w:lang w:val="ru-RU"/>
        </w:rPr>
        <w:t>Медицинские организации в период существования эпидемического очага обеспечивают: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1) выявление больных</w:t>
      </w:r>
      <w:r w:rsidRPr="007E3DEF">
        <w:rPr>
          <w:color w:val="000000"/>
          <w:sz w:val="20"/>
          <w:lang w:val="ru-RU"/>
        </w:rPr>
        <w:t xml:space="preserve"> с симптомами чумы на всех этапах оказания медицинской помощи населению при осуществлении медицинского наблюдения за населением в форме подворных обходов и проведение первичных противоэпидемических мероприятий;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2) организацию транспортировки больных </w:t>
      </w:r>
      <w:r w:rsidRPr="007E3DEF">
        <w:rPr>
          <w:color w:val="000000"/>
          <w:sz w:val="20"/>
          <w:lang w:val="ru-RU"/>
        </w:rPr>
        <w:t>специализированным автотранспортом, их госпитализацию, клинико-эпидемиологическое и лабораторное обследование, лечение, а также проведение дезинфекции;</w:t>
      </w:r>
      <w:proofErr w:type="gramEnd"/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3) изоляцию, обследование и экстренную профилактику лиц, контактировавших с больными;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4) про</w:t>
      </w:r>
      <w:r w:rsidRPr="007E3DEF">
        <w:rPr>
          <w:color w:val="000000"/>
          <w:sz w:val="20"/>
          <w:lang w:val="ru-RU"/>
        </w:rPr>
        <w:t>визорную госпитализацию всех больных с сигнальными признаками чумы; изоляцию контактных с проведением медицинского наблюдения и экстренной профилактики в течение всего инкубационного периода;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5) в</w:t>
      </w:r>
      <w:r>
        <w:rPr>
          <w:color w:val="000000"/>
          <w:sz w:val="20"/>
        </w:rPr>
        <w:t> </w:t>
      </w:r>
      <w:r w:rsidRPr="007E3DEF">
        <w:rPr>
          <w:color w:val="000000"/>
          <w:sz w:val="20"/>
          <w:lang w:val="ru-RU"/>
        </w:rPr>
        <w:t xml:space="preserve">установленном порядке патологоанатомическое вскрытие </w:t>
      </w:r>
      <w:r w:rsidRPr="007E3DEF">
        <w:rPr>
          <w:color w:val="000000"/>
          <w:sz w:val="20"/>
          <w:lang w:val="ru-RU"/>
        </w:rPr>
        <w:t>умерших от острых инфекционных заболеваний неясной этиологии, подозрительных на наличие заболевания чумой, а также во всех случаях скоропостижной смерти лиц, не обращавшихся за медицинской помощью, с целью установления патологоанатомического диагноза и заб</w:t>
      </w:r>
      <w:r w:rsidRPr="007E3DEF">
        <w:rPr>
          <w:color w:val="000000"/>
          <w:sz w:val="20"/>
          <w:lang w:val="ru-RU"/>
        </w:rPr>
        <w:t>ора соответствующего материала для исследования.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50. </w:t>
      </w:r>
      <w:proofErr w:type="gramStart"/>
      <w:r w:rsidRPr="007E3DEF">
        <w:rPr>
          <w:color w:val="000000"/>
          <w:sz w:val="20"/>
          <w:lang w:val="ru-RU"/>
        </w:rPr>
        <w:t xml:space="preserve">Вскрытие умерших от чумы, взятие от них материала для исследования на чуму и </w:t>
      </w:r>
      <w:r w:rsidRPr="007E3DEF">
        <w:rPr>
          <w:color w:val="000000"/>
          <w:sz w:val="20"/>
          <w:lang w:val="ru-RU"/>
        </w:rPr>
        <w:lastRenderedPageBreak/>
        <w:t xml:space="preserve">его транспортировку в специализированные лаборатории производят в присутствии специалистов противочумных организаций: 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1) перевозка трупа к месту захоронения производится на выделенном транспорте в металлическом или деревянном гробу бригадой эвакуаторов в защитной одежде 1 типа, укомплектованному в соответствии с</w:t>
      </w:r>
      <w:r>
        <w:rPr>
          <w:color w:val="000000"/>
          <w:sz w:val="20"/>
        </w:rPr>
        <w:t> </w:t>
      </w:r>
      <w:r w:rsidRPr="007E3DEF">
        <w:rPr>
          <w:color w:val="000000"/>
          <w:sz w:val="20"/>
          <w:lang w:val="ru-RU"/>
        </w:rPr>
        <w:t>санитарными правилами в области санитарно-эпидемиологи</w:t>
      </w:r>
      <w:r w:rsidRPr="007E3DEF">
        <w:rPr>
          <w:color w:val="000000"/>
          <w:sz w:val="20"/>
          <w:lang w:val="ru-RU"/>
        </w:rPr>
        <w:t>ческих требований к лабораториям и условиям</w:t>
      </w:r>
      <w:proofErr w:type="gramEnd"/>
      <w:r w:rsidRPr="007E3DEF">
        <w:rPr>
          <w:color w:val="000000"/>
          <w:sz w:val="20"/>
          <w:lang w:val="ru-RU"/>
        </w:rPr>
        <w:t xml:space="preserve"> работы в лабораториях, утверждаемых постановлением Правительства Республики Казахстан;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2) захоронение умершего от чумы проводится с учетом местных религиозно-этнических обычаев на общем кладбище силами комм</w:t>
      </w:r>
      <w:r w:rsidRPr="007E3DEF">
        <w:rPr>
          <w:color w:val="000000"/>
          <w:sz w:val="20"/>
          <w:lang w:val="ru-RU"/>
        </w:rPr>
        <w:t>унальной службы территории в присутствии специалиста противочумной организации.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51. Физические и юридические лица, независимо от их ведомственной принадлежности и форм собственности, в эпидемическом очаге чумы обеспечивают выполнение санитарно-против</w:t>
      </w:r>
      <w:r w:rsidRPr="007E3DEF">
        <w:rPr>
          <w:color w:val="000000"/>
          <w:sz w:val="20"/>
          <w:lang w:val="ru-RU"/>
        </w:rPr>
        <w:t>оэпидемических (профилактических) мероприятий, направленных на предупреждение распространения заболевания чумой в эпидемическом очаге, в соответствии с настоящими Санитарными правилами.</w:t>
      </w:r>
    </w:p>
    <w:p w:rsidR="00186232" w:rsidRPr="007E3DEF" w:rsidRDefault="00186232">
      <w:pPr>
        <w:spacing w:after="0"/>
        <w:rPr>
          <w:lang w:val="ru-RU"/>
        </w:rPr>
      </w:pPr>
    </w:p>
    <w:p w:rsidR="00186232" w:rsidRPr="007E3DEF" w:rsidRDefault="007E3DEF">
      <w:pPr>
        <w:spacing w:after="0"/>
        <w:rPr>
          <w:lang w:val="ru-RU"/>
        </w:rPr>
      </w:pPr>
      <w:r w:rsidRPr="007E3DEF">
        <w:rPr>
          <w:b/>
          <w:color w:val="000000"/>
          <w:lang w:val="ru-RU"/>
        </w:rPr>
        <w:t xml:space="preserve">   3. Санитарно-эпидемиологические требования к организации и</w:t>
      </w:r>
      <w:r w:rsidRPr="007E3DEF">
        <w:rPr>
          <w:lang w:val="ru-RU"/>
        </w:rPr>
        <w:br/>
      </w:r>
      <w:r w:rsidRPr="007E3DEF">
        <w:rPr>
          <w:b/>
          <w:color w:val="000000"/>
          <w:lang w:val="ru-RU"/>
        </w:rPr>
        <w:t>проведе</w:t>
      </w:r>
      <w:r w:rsidRPr="007E3DEF">
        <w:rPr>
          <w:b/>
          <w:color w:val="000000"/>
          <w:lang w:val="ru-RU"/>
        </w:rPr>
        <w:t>нию санитарно-противоэпидемических (профилактических)</w:t>
      </w:r>
      <w:r w:rsidRPr="007E3DEF">
        <w:rPr>
          <w:lang w:val="ru-RU"/>
        </w:rPr>
        <w:br/>
      </w:r>
      <w:r w:rsidRPr="007E3DEF">
        <w:rPr>
          <w:b/>
          <w:color w:val="000000"/>
          <w:lang w:val="ru-RU"/>
        </w:rPr>
        <w:t>мероприятий по предупреждению холеры</w:t>
      </w:r>
    </w:p>
    <w:p w:rsidR="00186232" w:rsidRPr="007E3DEF" w:rsidRDefault="00186232">
      <w:pPr>
        <w:spacing w:after="0"/>
        <w:rPr>
          <w:lang w:val="ru-RU"/>
        </w:rPr>
      </w:pPr>
    </w:p>
    <w:p w:rsidR="00186232" w:rsidRPr="007E3DEF" w:rsidRDefault="007E3DE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52. Санитарно-противоэпидемические (профилактические) мероприятия проводятся в соответствии с Классификацией заболеваний, обусловленных холерным вибрионом, ук</w:t>
      </w:r>
      <w:r w:rsidRPr="007E3DEF">
        <w:rPr>
          <w:color w:val="000000"/>
          <w:sz w:val="20"/>
          <w:lang w:val="ru-RU"/>
        </w:rPr>
        <w:t>азанной в</w:t>
      </w:r>
      <w:r>
        <w:rPr>
          <w:color w:val="000000"/>
          <w:sz w:val="20"/>
        </w:rPr>
        <w:t> </w:t>
      </w:r>
      <w:r w:rsidRPr="007E3DEF">
        <w:rPr>
          <w:color w:val="000000"/>
          <w:sz w:val="20"/>
          <w:lang w:val="ru-RU"/>
        </w:rPr>
        <w:t xml:space="preserve">приложении 3 к настоящим Санитарным правилам. 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53. Государственные органы санитарно-эпидемиологической службы соответствующих территорий совместно с территориальными управлениями (департаментами) здравоохранения и территориальными противочу</w:t>
      </w:r>
      <w:r w:rsidRPr="007E3DEF">
        <w:rPr>
          <w:color w:val="000000"/>
          <w:sz w:val="20"/>
          <w:lang w:val="ru-RU"/>
        </w:rPr>
        <w:t>мными организациями участвуют в разработке комплексных планов санитарно-противоэпидемических (профилактических) мероприятий по холере, при составлении которых должны быть учтены: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1) данные анализа завоза холеры и выделения холерных вибрионов из объек</w:t>
      </w:r>
      <w:r w:rsidRPr="007E3DEF">
        <w:rPr>
          <w:color w:val="000000"/>
          <w:sz w:val="20"/>
          <w:lang w:val="ru-RU"/>
        </w:rPr>
        <w:t>тов окружающей среды;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2) климатогеографические особенности;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3) соседство со странами, неблагополучными по холере, с водоемами, берущими начало за рубежом;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4) транспортные связи;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5) миграционные процессы;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6) санитарно-гигиениче</w:t>
      </w:r>
      <w:r w:rsidRPr="007E3DEF">
        <w:rPr>
          <w:color w:val="000000"/>
          <w:sz w:val="20"/>
          <w:lang w:val="ru-RU"/>
        </w:rPr>
        <w:t>ское состояние территории (водоснабжение, канализация, санитарная очистка);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7) характер и условия рекреационного и бытового водопользования;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8) обычаи населения.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54. Комплексные планы утверждаются в соответствии с</w:t>
      </w:r>
      <w:r>
        <w:rPr>
          <w:color w:val="000000"/>
          <w:sz w:val="20"/>
        </w:rPr>
        <w:t> </w:t>
      </w:r>
      <w:r w:rsidRPr="007E3DEF">
        <w:rPr>
          <w:color w:val="000000"/>
          <w:sz w:val="20"/>
          <w:lang w:val="ru-RU"/>
        </w:rPr>
        <w:t>Законом Республики Казах</w:t>
      </w:r>
      <w:r w:rsidRPr="007E3DEF">
        <w:rPr>
          <w:color w:val="000000"/>
          <w:sz w:val="20"/>
          <w:lang w:val="ru-RU"/>
        </w:rPr>
        <w:t>стан от 23 января 2001 года «О местном государственном управлении и самоуправлении в Республике Казахстан».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55. </w:t>
      </w:r>
      <w:proofErr w:type="gramStart"/>
      <w:r w:rsidRPr="007E3DEF">
        <w:rPr>
          <w:color w:val="000000"/>
          <w:sz w:val="20"/>
          <w:lang w:val="ru-RU"/>
        </w:rPr>
        <w:t>Комплексные планы санитарно-противоэпидемических (профилактических) мероприятий по холере включают следующее: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1) вопросы обеспечения</w:t>
      </w:r>
      <w:r w:rsidRPr="007E3DEF">
        <w:rPr>
          <w:color w:val="000000"/>
          <w:sz w:val="20"/>
          <w:lang w:val="ru-RU"/>
        </w:rPr>
        <w:t xml:space="preserve"> готовности и взаимодействия медицинских, санитарно-профилактических, территориальных противочумных организаций и ведомственных медицинских служб на случай эпидемических осложнений по холере;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2) обеспечение постоянного эпидемиологического слежения за</w:t>
      </w:r>
      <w:r w:rsidRPr="007E3DEF">
        <w:rPr>
          <w:color w:val="000000"/>
          <w:sz w:val="20"/>
          <w:lang w:val="ru-RU"/>
        </w:rPr>
        <w:t xml:space="preserve"> холерой с учетом степени потенциальной опасности (завоза) реализации путей и факторов передачи холеры, других кишечных инфекций;</w:t>
      </w:r>
      <w:proofErr w:type="gramEnd"/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</w:t>
      </w:r>
      <w:proofErr w:type="gramStart"/>
      <w:r w:rsidRPr="007E3DEF">
        <w:rPr>
          <w:color w:val="000000"/>
          <w:sz w:val="20"/>
          <w:lang w:val="ru-RU"/>
        </w:rPr>
        <w:t xml:space="preserve">3) комплекс санитарно-противоэпидемических мероприятий, направленных на </w:t>
      </w:r>
      <w:r w:rsidRPr="007E3DEF">
        <w:rPr>
          <w:color w:val="000000"/>
          <w:sz w:val="20"/>
          <w:lang w:val="ru-RU"/>
        </w:rPr>
        <w:lastRenderedPageBreak/>
        <w:t>своевременную локализацию и ликвидацию очага хол</w:t>
      </w:r>
      <w:r w:rsidRPr="007E3DEF">
        <w:rPr>
          <w:color w:val="000000"/>
          <w:sz w:val="20"/>
          <w:lang w:val="ru-RU"/>
        </w:rPr>
        <w:t>еры, а также с расчетом необходимых для этого сил и средств с учетом возможности возникновения единичных и массовых случаев холеры;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4) обеспечение готовности медицинских работников к проведению санитарно-противоэпидемических (профилактических) меропр</w:t>
      </w:r>
      <w:r w:rsidRPr="007E3DEF">
        <w:rPr>
          <w:color w:val="000000"/>
          <w:sz w:val="20"/>
          <w:lang w:val="ru-RU"/>
        </w:rPr>
        <w:t>иятий по холере;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5) поддержание готовности медицинских организаций к развертыванию медицинских формирований для проведения санитарно-противоэпидемических мероприятий по холере;</w:t>
      </w:r>
      <w:proofErr w:type="gramEnd"/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6) подготовка медицинского персонала специализированных формировани</w:t>
      </w:r>
      <w:r w:rsidRPr="007E3DEF">
        <w:rPr>
          <w:color w:val="000000"/>
          <w:sz w:val="20"/>
          <w:lang w:val="ru-RU"/>
        </w:rPr>
        <w:t>й, развертываемых для локализации и ликвидации очагов холеры;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7) выполнение всех видов работ, позволяющих осуществлять качественное слежение за загрязнением объектов внешней среды холерными вибрионами и случаями инфицирования людей этими микроорганиз</w:t>
      </w:r>
      <w:r w:rsidRPr="007E3DEF">
        <w:rPr>
          <w:color w:val="000000"/>
          <w:sz w:val="20"/>
          <w:lang w:val="ru-RU"/>
        </w:rPr>
        <w:t>мами;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8) проведение санитарно-просветительной работы.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56. Эпидемиологическое наблюдение по холере на территории Республики Казахстан необходимо осуществлять дифференцированно, с учетом типов территорий по комплексу факторов, обуславливающих эп</w:t>
      </w:r>
      <w:r w:rsidRPr="007E3DEF">
        <w:rPr>
          <w:color w:val="000000"/>
          <w:sz w:val="20"/>
          <w:lang w:val="ru-RU"/>
        </w:rPr>
        <w:t xml:space="preserve">идемическую опасность по этой инфекции. 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57. Исследования на холеру выполняют специалисты бактериологических лабораторий организаций санитарно-эпидемиологической службы и противочумных организаций, имеющих соответствующую лицензию и разрешение режимн</w:t>
      </w:r>
      <w:r w:rsidRPr="007E3DEF">
        <w:rPr>
          <w:color w:val="000000"/>
          <w:sz w:val="20"/>
          <w:lang w:val="ru-RU"/>
        </w:rPr>
        <w:t>ой комиссии в соответствии с</w:t>
      </w:r>
      <w:r>
        <w:rPr>
          <w:color w:val="000000"/>
          <w:sz w:val="20"/>
        </w:rPr>
        <w:t> </w:t>
      </w:r>
      <w:r w:rsidRPr="007E3DEF">
        <w:rPr>
          <w:color w:val="000000"/>
          <w:sz w:val="20"/>
          <w:lang w:val="ru-RU"/>
        </w:rPr>
        <w:t>санитарными правилами в области санитарно-эпидемиологических требований к лабораториям и условиям работы в лабораториях, утверждаемых постановлением Правительства Республики Казахстан.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58. На холеру исследуется материал и</w:t>
      </w:r>
      <w:r w:rsidRPr="007E3DEF">
        <w:rPr>
          <w:color w:val="000000"/>
          <w:sz w:val="20"/>
          <w:lang w:val="ru-RU"/>
        </w:rPr>
        <w:t xml:space="preserve">з объектов внешней среды, от больных острыми кишечными инфекциями (далее – ОКИ), а также от лиц, составляющих группы риска (учреждения специального режима, социальной реабилитации, психоневрологические диспансеры, лица без определенного места жительства и </w:t>
      </w:r>
      <w:r w:rsidRPr="007E3DEF">
        <w:rPr>
          <w:color w:val="000000"/>
          <w:sz w:val="20"/>
          <w:lang w:val="ru-RU"/>
        </w:rPr>
        <w:t>работы).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59. Группы населения и объекты внешней среды, а также период и частота их обследования на холеру определяет государственный орган в сфере санитарно-эпидемиологического благополучия населения.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60. Направленность и объекты, подлежащие </w:t>
      </w:r>
      <w:r w:rsidRPr="007E3DEF">
        <w:rPr>
          <w:color w:val="000000"/>
          <w:sz w:val="20"/>
          <w:lang w:val="ru-RU"/>
        </w:rPr>
        <w:t>исследованию на холеру, определяются сложившейся эпидемической ситуацией.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61. На всей территории Республики Казахстан независимо от сезона года подлежат обследованию на холеру: 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1) больные ОКИ, имеющие водянистую диарею, рвоту в сочетании с пр</w:t>
      </w:r>
      <w:r w:rsidRPr="007E3DEF">
        <w:rPr>
          <w:color w:val="000000"/>
          <w:sz w:val="20"/>
          <w:lang w:val="ru-RU"/>
        </w:rPr>
        <w:t>изнаками обезвоживания (судороги мышц, снижение тургора кожи и другие);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2) умершие от ОКИ неясной этиологии.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62. </w:t>
      </w:r>
      <w:proofErr w:type="gramStart"/>
      <w:r w:rsidRPr="007E3DEF">
        <w:rPr>
          <w:color w:val="000000"/>
          <w:sz w:val="20"/>
          <w:lang w:val="ru-RU"/>
        </w:rPr>
        <w:t xml:space="preserve">По эпидемиологическим показаниям обследуются: 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1) все больные ОКИ;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2) беженцы, прибывшие из неблагополучных по холере </w:t>
      </w:r>
      <w:r w:rsidRPr="007E3DEF">
        <w:rPr>
          <w:color w:val="000000"/>
          <w:sz w:val="20"/>
          <w:lang w:val="ru-RU"/>
        </w:rPr>
        <w:t>стран;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3) граждане, прибывшие из неблагополучных по этой инфекции стран и заболевшие в течение пяти дней с момента прибытия;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4) лица, относящиеся к группе риска.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63.</w:t>
      </w:r>
      <w:proofErr w:type="gramEnd"/>
      <w:r w:rsidRPr="007E3DEF">
        <w:rPr>
          <w:color w:val="000000"/>
          <w:sz w:val="20"/>
          <w:lang w:val="ru-RU"/>
        </w:rPr>
        <w:t xml:space="preserve"> С учетом эпидемиологических и санитарно-гигиенических показаний осуществ</w:t>
      </w:r>
      <w:r w:rsidRPr="007E3DEF">
        <w:rPr>
          <w:color w:val="000000"/>
          <w:sz w:val="20"/>
          <w:lang w:val="ru-RU"/>
        </w:rPr>
        <w:t>ляется бактериологическое исследование на наличие холерных вибрионов воды поверхностных водоемов и источников питьевой воды: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1) в зонах санитарной охраны водозабора для централизованного хозяйственно-питьевого водоснабжения;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2) в местах сброса </w:t>
      </w:r>
      <w:r w:rsidRPr="007E3DEF">
        <w:rPr>
          <w:color w:val="000000"/>
          <w:sz w:val="20"/>
          <w:lang w:val="ru-RU"/>
        </w:rPr>
        <w:t>хозяйственно-бытовых сточных вод;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3) в местах организованного рекреационного водопользования;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4) источники питьевого водоснабжения.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64. При выявлении холерных вибрионов </w:t>
      </w:r>
      <w:r>
        <w:rPr>
          <w:color w:val="000000"/>
          <w:sz w:val="20"/>
        </w:rPr>
        <w:t>O</w:t>
      </w:r>
      <w:r w:rsidRPr="007E3DEF">
        <w:rPr>
          <w:color w:val="000000"/>
          <w:sz w:val="20"/>
          <w:lang w:val="ru-RU"/>
        </w:rPr>
        <w:t xml:space="preserve">1 (или </w:t>
      </w:r>
      <w:r>
        <w:rPr>
          <w:color w:val="000000"/>
          <w:sz w:val="20"/>
        </w:rPr>
        <w:t>O</w:t>
      </w:r>
      <w:r w:rsidRPr="007E3DEF">
        <w:rPr>
          <w:color w:val="000000"/>
          <w:sz w:val="20"/>
          <w:lang w:val="ru-RU"/>
        </w:rPr>
        <w:t xml:space="preserve">139), </w:t>
      </w:r>
      <w:r>
        <w:rPr>
          <w:color w:val="000000"/>
          <w:sz w:val="20"/>
        </w:rPr>
        <w:t>non</w:t>
      </w:r>
      <w:r w:rsidRPr="007E3DEF">
        <w:rPr>
          <w:color w:val="000000"/>
          <w:sz w:val="20"/>
          <w:lang w:val="ru-RU"/>
        </w:rPr>
        <w:t xml:space="preserve"> О</w:t>
      </w:r>
      <w:proofErr w:type="gramStart"/>
      <w:r w:rsidRPr="007E3DEF">
        <w:rPr>
          <w:color w:val="000000"/>
          <w:sz w:val="20"/>
          <w:lang w:val="ru-RU"/>
        </w:rPr>
        <w:t>1</w:t>
      </w:r>
      <w:proofErr w:type="gramEnd"/>
      <w:r w:rsidRPr="007E3DEF">
        <w:rPr>
          <w:color w:val="000000"/>
          <w:sz w:val="20"/>
          <w:lang w:val="ru-RU"/>
        </w:rPr>
        <w:t xml:space="preserve"> от больных или клинически здоровых людей и из о</w:t>
      </w:r>
      <w:r w:rsidRPr="007E3DEF">
        <w:rPr>
          <w:color w:val="000000"/>
          <w:sz w:val="20"/>
          <w:lang w:val="ru-RU"/>
        </w:rPr>
        <w:t xml:space="preserve">бъектов окружающей среды холерных вибрионов О1 (или </w:t>
      </w:r>
      <w:r>
        <w:rPr>
          <w:color w:val="000000"/>
          <w:sz w:val="20"/>
        </w:rPr>
        <w:lastRenderedPageBreak/>
        <w:t>O</w:t>
      </w:r>
      <w:r w:rsidRPr="007E3DEF">
        <w:rPr>
          <w:color w:val="000000"/>
          <w:sz w:val="20"/>
          <w:lang w:val="ru-RU"/>
        </w:rPr>
        <w:t>139) до выяснения токсигенности штаммов санитарно-противоэпидемические мероприятия проводятся в полном объеме.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65. </w:t>
      </w:r>
      <w:proofErr w:type="gramStart"/>
      <w:r w:rsidRPr="007E3DEF">
        <w:rPr>
          <w:color w:val="000000"/>
          <w:sz w:val="20"/>
          <w:lang w:val="ru-RU"/>
        </w:rPr>
        <w:t xml:space="preserve">При выделении из воды поверхностных водоемов холерных вибрионов </w:t>
      </w:r>
      <w:r>
        <w:rPr>
          <w:color w:val="000000"/>
          <w:sz w:val="20"/>
        </w:rPr>
        <w:t>O</w:t>
      </w:r>
      <w:r w:rsidRPr="007E3DEF">
        <w:rPr>
          <w:color w:val="000000"/>
          <w:sz w:val="20"/>
          <w:lang w:val="ru-RU"/>
        </w:rPr>
        <w:t xml:space="preserve">1 или </w:t>
      </w:r>
      <w:r>
        <w:rPr>
          <w:color w:val="000000"/>
          <w:sz w:val="20"/>
        </w:rPr>
        <w:t>O</w:t>
      </w:r>
      <w:r w:rsidRPr="007E3DEF">
        <w:rPr>
          <w:color w:val="000000"/>
          <w:sz w:val="20"/>
          <w:lang w:val="ru-RU"/>
        </w:rPr>
        <w:t>139, лизи</w:t>
      </w:r>
      <w:r w:rsidRPr="007E3DEF">
        <w:rPr>
          <w:color w:val="000000"/>
          <w:sz w:val="20"/>
          <w:lang w:val="ru-RU"/>
        </w:rPr>
        <w:t xml:space="preserve">рующих эритроциты барана (не продуцирующих холероген) проводятся мероприятия в ограниченном объеме: 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1) увеличивается количество точек забора проб воды поверхностных водоемов, частота взятия до 2-3 раз в неделю – до получения трехкратного отрицательн</w:t>
      </w:r>
      <w:r w:rsidRPr="007E3DEF">
        <w:rPr>
          <w:color w:val="000000"/>
          <w:sz w:val="20"/>
          <w:lang w:val="ru-RU"/>
        </w:rPr>
        <w:t>ого результата;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2) осуществляется однократное бактериологическое обследование на холеру поступивших в стационар больных ОКИ.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66.</w:t>
      </w:r>
      <w:proofErr w:type="gramEnd"/>
      <w:r w:rsidRPr="007E3DEF">
        <w:rPr>
          <w:color w:val="000000"/>
          <w:sz w:val="20"/>
          <w:lang w:val="ru-RU"/>
        </w:rPr>
        <w:t xml:space="preserve"> </w:t>
      </w:r>
      <w:proofErr w:type="gramStart"/>
      <w:r w:rsidRPr="007E3DEF">
        <w:rPr>
          <w:color w:val="000000"/>
          <w:sz w:val="20"/>
          <w:lang w:val="ru-RU"/>
        </w:rPr>
        <w:t xml:space="preserve">При выделении из воды поверхностных водоемов холерных вибрионов </w:t>
      </w:r>
      <w:r>
        <w:rPr>
          <w:color w:val="000000"/>
          <w:sz w:val="20"/>
        </w:rPr>
        <w:t>O</w:t>
      </w:r>
      <w:r w:rsidRPr="007E3DEF">
        <w:rPr>
          <w:color w:val="000000"/>
          <w:sz w:val="20"/>
          <w:lang w:val="ru-RU"/>
        </w:rPr>
        <w:t xml:space="preserve">1 или </w:t>
      </w:r>
      <w:r>
        <w:rPr>
          <w:color w:val="000000"/>
          <w:sz w:val="20"/>
        </w:rPr>
        <w:t>O</w:t>
      </w:r>
      <w:r w:rsidRPr="007E3DEF">
        <w:rPr>
          <w:color w:val="000000"/>
          <w:sz w:val="20"/>
          <w:lang w:val="ru-RU"/>
        </w:rPr>
        <w:t>139, не лизирующих эритроциты барана (проду</w:t>
      </w:r>
      <w:r w:rsidRPr="007E3DEF">
        <w:rPr>
          <w:color w:val="000000"/>
          <w:sz w:val="20"/>
          <w:lang w:val="ru-RU"/>
        </w:rPr>
        <w:t>цирующих холероген) проводятся мероприятия в полном объеме: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1) в населенных пунктах, не имеющих централизованного водоснабжения, не допускается использование без предварительного обеззараживания воды из открытых водоемов для питья;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2) организуе</w:t>
      </w:r>
      <w:r w:rsidRPr="007E3DEF">
        <w:rPr>
          <w:color w:val="000000"/>
          <w:sz w:val="20"/>
          <w:lang w:val="ru-RU"/>
        </w:rPr>
        <w:t>тся доставка безопасной питьевой воды;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3) организации обеспечиваются только хлорированной или свежекипяченой водой;</w:t>
      </w:r>
      <w:proofErr w:type="gramEnd"/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4) вводятся ограничения на водопользование поверхностными водоемами, загрязненными возбудителями холеры. </w:t>
      </w:r>
      <w:proofErr w:type="gramStart"/>
      <w:r w:rsidRPr="007E3DEF">
        <w:rPr>
          <w:color w:val="000000"/>
          <w:sz w:val="20"/>
          <w:lang w:val="ru-RU"/>
        </w:rPr>
        <w:t xml:space="preserve">Сроки, объем, характер </w:t>
      </w:r>
      <w:r w:rsidRPr="007E3DEF">
        <w:rPr>
          <w:color w:val="000000"/>
          <w:sz w:val="20"/>
          <w:lang w:val="ru-RU"/>
        </w:rPr>
        <w:t>ограничительных мероприятий определяется в каждом конкретном случае территориальным органом государственного санитарно-эпидемиологического надзора;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5) увеличивается количество точек забора проб воды поверхностных водоемов с ежедневным исследованием д</w:t>
      </w:r>
      <w:r w:rsidRPr="007E3DEF">
        <w:rPr>
          <w:color w:val="000000"/>
          <w:sz w:val="20"/>
          <w:lang w:val="ru-RU"/>
        </w:rPr>
        <w:t>о трехкратного отрицательного результата;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6) проводится активное выявление и госпитализация больных ОКИ;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7) осуществляется бактериологическое обследование на холеру больных ОКИ, поступающих в стационар или оставленных на дому, трехкратно в тече</w:t>
      </w:r>
      <w:r w:rsidRPr="007E3DEF">
        <w:rPr>
          <w:color w:val="000000"/>
          <w:sz w:val="20"/>
          <w:lang w:val="ru-RU"/>
        </w:rPr>
        <w:t>ние часа;</w:t>
      </w:r>
      <w:proofErr w:type="gramEnd"/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</w:t>
      </w:r>
      <w:proofErr w:type="gramStart"/>
      <w:r w:rsidRPr="007E3DEF">
        <w:rPr>
          <w:color w:val="000000"/>
          <w:sz w:val="20"/>
          <w:lang w:val="ru-RU"/>
        </w:rPr>
        <w:t>8) вводится исследование на холеру источников питьевой воды и сточных вод с учетом данных санитарно-эпидемиологических обследований;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9) проводится эпидемиологическое обследование с целью установления источников контаминирования поверх</w:t>
      </w:r>
      <w:r w:rsidRPr="007E3DEF">
        <w:rPr>
          <w:color w:val="000000"/>
          <w:sz w:val="20"/>
          <w:lang w:val="ru-RU"/>
        </w:rPr>
        <w:t>ностных водоемов;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10) проводится серологическое обследование групп риска населения с целью обнаружения потенциальных источников инфекции.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67.</w:t>
      </w:r>
      <w:proofErr w:type="gramEnd"/>
      <w:r w:rsidRPr="007E3DEF">
        <w:rPr>
          <w:color w:val="000000"/>
          <w:sz w:val="20"/>
          <w:lang w:val="ru-RU"/>
        </w:rPr>
        <w:t xml:space="preserve"> При обнаружении холерных вибрионов </w:t>
      </w:r>
      <w:r>
        <w:rPr>
          <w:color w:val="000000"/>
          <w:sz w:val="20"/>
        </w:rPr>
        <w:t>O</w:t>
      </w:r>
      <w:r w:rsidRPr="007E3DEF">
        <w:rPr>
          <w:color w:val="000000"/>
          <w:sz w:val="20"/>
          <w:lang w:val="ru-RU"/>
        </w:rPr>
        <w:t xml:space="preserve">1, </w:t>
      </w:r>
      <w:r>
        <w:rPr>
          <w:color w:val="000000"/>
          <w:sz w:val="20"/>
        </w:rPr>
        <w:t>non</w:t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O</w:t>
      </w:r>
      <w:r w:rsidRPr="007E3DEF">
        <w:rPr>
          <w:color w:val="000000"/>
          <w:sz w:val="20"/>
          <w:lang w:val="ru-RU"/>
        </w:rPr>
        <w:t xml:space="preserve">1 или </w:t>
      </w:r>
      <w:r>
        <w:rPr>
          <w:color w:val="000000"/>
          <w:sz w:val="20"/>
        </w:rPr>
        <w:t>O</w:t>
      </w:r>
      <w:r w:rsidRPr="007E3DEF">
        <w:rPr>
          <w:color w:val="000000"/>
          <w:sz w:val="20"/>
          <w:lang w:val="ru-RU"/>
        </w:rPr>
        <w:t>139 в пробах питьевой воды немедленно производится</w:t>
      </w:r>
      <w:r w:rsidRPr="007E3DEF">
        <w:rPr>
          <w:color w:val="000000"/>
          <w:sz w:val="20"/>
          <w:lang w:val="ru-RU"/>
        </w:rPr>
        <w:t xml:space="preserve"> ее гиперхлорирование и запрещается употребление не кипяченой воды. В случае неэффективности хлорирования осуществляют подкисление питьевой воды уксусной или муравьиной кислотой. Подкисление питьевой воды проводят под контролем рН, которая не должна быть н</w:t>
      </w:r>
      <w:r w:rsidRPr="007E3DEF">
        <w:rPr>
          <w:color w:val="000000"/>
          <w:sz w:val="20"/>
          <w:lang w:val="ru-RU"/>
        </w:rPr>
        <w:t xml:space="preserve">иже 6,0. Расчет потребности в той или иной кислоте выполняют на месте с учетом объема обрабатываемой воды.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68. При выделении токсигенных холерных вибрионов из хозяйственно-бытовых сточных вод: 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1) вводятся ограничительные мероприятия на водоп</w:t>
      </w:r>
      <w:r w:rsidRPr="007E3DEF">
        <w:rPr>
          <w:color w:val="000000"/>
          <w:sz w:val="20"/>
          <w:lang w:val="ru-RU"/>
        </w:rPr>
        <w:t>ользование из поверхностных водоемов;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2) увеличивается количество </w:t>
      </w:r>
      <w:proofErr w:type="gramStart"/>
      <w:r w:rsidRPr="007E3DEF">
        <w:rPr>
          <w:color w:val="000000"/>
          <w:sz w:val="20"/>
          <w:lang w:val="ru-RU"/>
        </w:rPr>
        <w:t>точек забора проб воды поверхностных водоемов</w:t>
      </w:r>
      <w:proofErr w:type="gramEnd"/>
      <w:r w:rsidRPr="007E3DEF">
        <w:rPr>
          <w:color w:val="000000"/>
          <w:sz w:val="20"/>
          <w:lang w:val="ru-RU"/>
        </w:rPr>
        <w:t xml:space="preserve"> ниже сброса сточных вод, исследования проводятся ежедневно до трехкратного отрицательного результата;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3) проводится эпидемиологическ</w:t>
      </w:r>
      <w:r w:rsidRPr="007E3DEF">
        <w:rPr>
          <w:color w:val="000000"/>
          <w:sz w:val="20"/>
          <w:lang w:val="ru-RU"/>
        </w:rPr>
        <w:t>ое расследование с целью установления источников контаминирования сточных вод;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4) осуществляется бактериологическое исследование на холеру больных ОКИ, поступающих в стационары (с учетом данных эпидемиологического расследования) - трехкратно;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5</w:t>
      </w:r>
      <w:r w:rsidRPr="007E3DEF">
        <w:rPr>
          <w:color w:val="000000"/>
          <w:sz w:val="20"/>
          <w:lang w:val="ru-RU"/>
        </w:rPr>
        <w:t>) исследование на холеру трупов всех умерших с явлениями острого гастроэнтерита;</w:t>
      </w:r>
      <w:r w:rsidRPr="007E3DEF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7E3DEF">
        <w:rPr>
          <w:color w:val="000000"/>
          <w:sz w:val="20"/>
          <w:lang w:val="ru-RU"/>
        </w:rPr>
        <w:t xml:space="preserve"> 6) не допускается полив сточными водами огородов и садовых участков.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69. При обнаружении холерных вибрионов </w:t>
      </w:r>
      <w:r>
        <w:rPr>
          <w:color w:val="000000"/>
          <w:sz w:val="20"/>
        </w:rPr>
        <w:t>O</w:t>
      </w:r>
      <w:r w:rsidRPr="007E3DEF">
        <w:rPr>
          <w:color w:val="000000"/>
          <w:sz w:val="20"/>
          <w:lang w:val="ru-RU"/>
        </w:rPr>
        <w:t xml:space="preserve">1, </w:t>
      </w:r>
      <w:r>
        <w:rPr>
          <w:color w:val="000000"/>
          <w:sz w:val="20"/>
        </w:rPr>
        <w:t>non</w:t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O</w:t>
      </w:r>
      <w:r w:rsidRPr="007E3DEF">
        <w:rPr>
          <w:color w:val="000000"/>
          <w:sz w:val="20"/>
          <w:lang w:val="ru-RU"/>
        </w:rPr>
        <w:t xml:space="preserve">1 или </w:t>
      </w:r>
      <w:r>
        <w:rPr>
          <w:color w:val="000000"/>
          <w:sz w:val="20"/>
        </w:rPr>
        <w:t>O</w:t>
      </w:r>
      <w:r w:rsidRPr="007E3DEF">
        <w:rPr>
          <w:color w:val="000000"/>
          <w:sz w:val="20"/>
          <w:lang w:val="ru-RU"/>
        </w:rPr>
        <w:t>139 в материале от больных ОКИ или клин</w:t>
      </w:r>
      <w:r w:rsidRPr="007E3DEF">
        <w:rPr>
          <w:color w:val="000000"/>
          <w:sz w:val="20"/>
          <w:lang w:val="ru-RU"/>
        </w:rPr>
        <w:t>ически здоровых людей объем проводимых мероприятий определяется в соответствии с Классификацией заболеваний, обусловленных холерным вибрионом, указанной в</w:t>
      </w:r>
      <w:r>
        <w:rPr>
          <w:color w:val="000000"/>
          <w:sz w:val="20"/>
        </w:rPr>
        <w:t> </w:t>
      </w:r>
      <w:r w:rsidRPr="007E3DEF">
        <w:rPr>
          <w:color w:val="000000"/>
          <w:sz w:val="20"/>
          <w:lang w:val="ru-RU"/>
        </w:rPr>
        <w:t xml:space="preserve">приложении 3 </w:t>
      </w:r>
      <w:proofErr w:type="gramStart"/>
      <w:r w:rsidRPr="007E3DEF">
        <w:rPr>
          <w:color w:val="000000"/>
          <w:sz w:val="20"/>
          <w:lang w:val="ru-RU"/>
        </w:rPr>
        <w:t>к</w:t>
      </w:r>
      <w:proofErr w:type="gramEnd"/>
      <w:r w:rsidRPr="007E3DEF">
        <w:rPr>
          <w:color w:val="000000"/>
          <w:sz w:val="20"/>
          <w:lang w:val="ru-RU"/>
        </w:rPr>
        <w:t xml:space="preserve"> </w:t>
      </w:r>
      <w:proofErr w:type="gramStart"/>
      <w:r w:rsidRPr="007E3DEF">
        <w:rPr>
          <w:color w:val="000000"/>
          <w:sz w:val="20"/>
          <w:lang w:val="ru-RU"/>
        </w:rPr>
        <w:t>настоящим</w:t>
      </w:r>
      <w:proofErr w:type="gramEnd"/>
      <w:r w:rsidRPr="007E3DEF">
        <w:rPr>
          <w:color w:val="000000"/>
          <w:sz w:val="20"/>
          <w:lang w:val="ru-RU"/>
        </w:rPr>
        <w:t xml:space="preserve"> Санитарным правилам.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70. Санитарно-просветительная работа осуществля</w:t>
      </w:r>
      <w:r w:rsidRPr="007E3DEF">
        <w:rPr>
          <w:color w:val="000000"/>
          <w:sz w:val="20"/>
          <w:lang w:val="ru-RU"/>
        </w:rPr>
        <w:t xml:space="preserve">ется вне зависимости от эпидемической ситуации и направлена на соблюдение чистоты территорий жилых, производственных помещений, личной гигиены, своевременное обращение за медицинской помощью при появлении первых признаков желудочно-кишечных расстройств.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71. При выделении холерного вибриона </w:t>
      </w:r>
      <w:r>
        <w:rPr>
          <w:color w:val="000000"/>
          <w:sz w:val="20"/>
        </w:rPr>
        <w:t>O</w:t>
      </w:r>
      <w:r w:rsidRPr="007E3DEF">
        <w:rPr>
          <w:color w:val="000000"/>
          <w:sz w:val="20"/>
          <w:lang w:val="ru-RU"/>
        </w:rPr>
        <w:t xml:space="preserve">1 или </w:t>
      </w:r>
      <w:r>
        <w:rPr>
          <w:color w:val="000000"/>
          <w:sz w:val="20"/>
        </w:rPr>
        <w:t>O</w:t>
      </w:r>
      <w:r w:rsidRPr="007E3DEF">
        <w:rPr>
          <w:color w:val="000000"/>
          <w:sz w:val="20"/>
          <w:lang w:val="ru-RU"/>
        </w:rPr>
        <w:t>139 из проб воды информация о них и изолированные культуры направляются на исследование по установлению их эпидемической опасности. Выделенные культуры направляются в противочумные организации с паспортами</w:t>
      </w:r>
      <w:r w:rsidRPr="007E3DEF">
        <w:rPr>
          <w:color w:val="000000"/>
          <w:sz w:val="20"/>
          <w:lang w:val="ru-RU"/>
        </w:rPr>
        <w:t xml:space="preserve">, которые должны содержать следующие сведения: 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1) название водоема, где обнаружены холерные вибрионы;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2) название населенного пункта и район, где расположен водоем;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3) дата забора пробы и дата выделения культуры;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4) установленные с</w:t>
      </w:r>
      <w:r w:rsidRPr="007E3DEF">
        <w:rPr>
          <w:color w:val="000000"/>
          <w:sz w:val="20"/>
          <w:lang w:val="ru-RU"/>
        </w:rPr>
        <w:t>войства полученной культуры.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72. </w:t>
      </w:r>
      <w:proofErr w:type="gramStart"/>
      <w:r w:rsidRPr="007E3DEF">
        <w:rPr>
          <w:color w:val="000000"/>
          <w:sz w:val="20"/>
          <w:lang w:val="ru-RU"/>
        </w:rPr>
        <w:t xml:space="preserve">При обнаружении холерных вибрионов </w:t>
      </w:r>
      <w:r>
        <w:rPr>
          <w:color w:val="000000"/>
          <w:sz w:val="20"/>
        </w:rPr>
        <w:t>O</w:t>
      </w:r>
      <w:r w:rsidRPr="007E3DEF">
        <w:rPr>
          <w:color w:val="000000"/>
          <w:sz w:val="20"/>
          <w:lang w:val="ru-RU"/>
        </w:rPr>
        <w:t xml:space="preserve">1, </w:t>
      </w:r>
      <w:r>
        <w:rPr>
          <w:color w:val="000000"/>
          <w:sz w:val="20"/>
        </w:rPr>
        <w:t>O</w:t>
      </w:r>
      <w:r w:rsidRPr="007E3DEF">
        <w:rPr>
          <w:color w:val="000000"/>
          <w:sz w:val="20"/>
          <w:lang w:val="ru-RU"/>
        </w:rPr>
        <w:t xml:space="preserve">139 или </w:t>
      </w:r>
      <w:r>
        <w:rPr>
          <w:color w:val="000000"/>
          <w:sz w:val="20"/>
        </w:rPr>
        <w:t>non</w:t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O</w:t>
      </w:r>
      <w:r w:rsidRPr="007E3DEF">
        <w:rPr>
          <w:color w:val="000000"/>
          <w:sz w:val="20"/>
          <w:lang w:val="ru-RU"/>
        </w:rPr>
        <w:t>1 в материале от больных ОКИ или здоровых людей информация согласно схеме оповещения немедленно передается в государственный орган в сфере санитарно-эпидемиологичес</w:t>
      </w:r>
      <w:r w:rsidRPr="007E3DEF">
        <w:rPr>
          <w:color w:val="000000"/>
          <w:sz w:val="20"/>
          <w:lang w:val="ru-RU"/>
        </w:rPr>
        <w:t>кого благополучия населения Республики Казахстан согласно типовой схеме экстренного оповещения о подозрении или заболевании людей чумой и холерой, утвержденной</w:t>
      </w:r>
      <w:r>
        <w:rPr>
          <w:color w:val="000000"/>
          <w:sz w:val="20"/>
        </w:rPr>
        <w:t> </w:t>
      </w:r>
      <w:r w:rsidRPr="007E3DEF">
        <w:rPr>
          <w:color w:val="000000"/>
          <w:sz w:val="20"/>
          <w:lang w:val="ru-RU"/>
        </w:rPr>
        <w:t>приложением 1 к настоящим Санитарным правилам.</w:t>
      </w:r>
      <w:proofErr w:type="gramEnd"/>
      <w:r w:rsidRPr="007E3DEF">
        <w:rPr>
          <w:color w:val="000000"/>
          <w:sz w:val="20"/>
          <w:lang w:val="ru-RU"/>
        </w:rPr>
        <w:t xml:space="preserve"> Информация направляется также и в том случае, есл</w:t>
      </w:r>
      <w:r w:rsidRPr="007E3DEF">
        <w:rPr>
          <w:color w:val="000000"/>
          <w:sz w:val="20"/>
          <w:lang w:val="ru-RU"/>
        </w:rPr>
        <w:t xml:space="preserve">и диагноз был установлен у больного только клинически.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73. </w:t>
      </w:r>
      <w:proofErr w:type="gramStart"/>
      <w:r w:rsidRPr="007E3DEF">
        <w:rPr>
          <w:color w:val="000000"/>
          <w:sz w:val="20"/>
          <w:lang w:val="ru-RU"/>
        </w:rPr>
        <w:t xml:space="preserve">Информация должна содержать следующие данные: 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1) фамилия, имя, отчество заболевшего, возраст (год рождения);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2) место жительства (адрес), профессия, место работы, учебы;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</w:t>
      </w:r>
      <w:r w:rsidRPr="007E3DEF">
        <w:rPr>
          <w:color w:val="000000"/>
          <w:sz w:val="20"/>
          <w:lang w:val="ru-RU"/>
        </w:rPr>
        <w:t>3) дата заболевания, клинический диагноз;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4) дата взятия материала и бактериологического подтверждения диагноза;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5) сведения об эпидемиологическом анамнезе;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6) свойства изолированной культуры.</w:t>
      </w:r>
      <w:proofErr w:type="gramEnd"/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В случае регистрации повторных заболеваний холерой информация должна содержать сведения об источнике инфекции, факторе и пути его передачи. Кроме того, необходимо представлять материалы с указанием причин возникновения эпидемического осложнения.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</w:t>
      </w:r>
      <w:r>
        <w:rPr>
          <w:color w:val="000000"/>
          <w:sz w:val="20"/>
        </w:rPr>
        <w:t>   </w:t>
      </w:r>
      <w:r w:rsidRPr="007E3DEF">
        <w:rPr>
          <w:color w:val="000000"/>
          <w:sz w:val="20"/>
          <w:lang w:val="ru-RU"/>
        </w:rPr>
        <w:t xml:space="preserve"> 75. </w:t>
      </w:r>
      <w:proofErr w:type="gramStart"/>
      <w:r w:rsidRPr="007E3DEF">
        <w:rPr>
          <w:color w:val="000000"/>
          <w:sz w:val="20"/>
          <w:lang w:val="ru-RU"/>
        </w:rPr>
        <w:t xml:space="preserve">Ретроспективный эпидемиологический анализ по холере проводится с учетом токсигенности холерных вибрионов и включает: 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1) определение уровня инфицированности (число больных холерой на 100 тысяч населения);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2) интенсивность и сроки выделе</w:t>
      </w:r>
      <w:r w:rsidRPr="007E3DEF">
        <w:rPr>
          <w:color w:val="000000"/>
          <w:sz w:val="20"/>
          <w:lang w:val="ru-RU"/>
        </w:rPr>
        <w:t>ния холерных вибрионов из объектов окружающей среды;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3) причины возникновения эпидемических вспышек холеры, основные факторы и пути передачи инфекции;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4) условия, способствовавшие распространению холеры;</w:t>
      </w:r>
      <w:proofErr w:type="gramEnd"/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5) эффективность проведенных мероп</w:t>
      </w:r>
      <w:r w:rsidRPr="007E3DEF">
        <w:rPr>
          <w:color w:val="000000"/>
          <w:sz w:val="20"/>
          <w:lang w:val="ru-RU"/>
        </w:rPr>
        <w:t>риятий;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6) анализ заболеваемости ОКИ и заболеваний неустановленной этиологии во взаимосвязи с санитарным фоном, условиями рекреационного водопользования для обоснования проведения санитарно-противоэпидемических (профилактических) мероприятий.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7</w:t>
      </w:r>
      <w:r w:rsidRPr="007E3DEF">
        <w:rPr>
          <w:color w:val="000000"/>
          <w:sz w:val="20"/>
          <w:lang w:val="ru-RU"/>
        </w:rPr>
        <w:t xml:space="preserve">6. </w:t>
      </w:r>
      <w:proofErr w:type="gramStart"/>
      <w:r w:rsidRPr="007E3DEF">
        <w:rPr>
          <w:color w:val="000000"/>
          <w:sz w:val="20"/>
          <w:lang w:val="ru-RU"/>
        </w:rPr>
        <w:t>При возникновении эпидемических осложнений по холере в зарубежных странах, с которыми Республика Казахстан имеет прямые экономические, туристические, хозяйственно-торговые и другие виды связи, проводятся мероприятия согласно</w:t>
      </w:r>
      <w:r>
        <w:rPr>
          <w:color w:val="000000"/>
          <w:sz w:val="20"/>
        </w:rPr>
        <w:t> </w:t>
      </w:r>
      <w:r w:rsidRPr="007E3DEF">
        <w:rPr>
          <w:color w:val="000000"/>
          <w:sz w:val="20"/>
          <w:lang w:val="ru-RU"/>
        </w:rPr>
        <w:t>Правилам осуществления санит</w:t>
      </w:r>
      <w:r w:rsidRPr="007E3DEF">
        <w:rPr>
          <w:color w:val="000000"/>
          <w:sz w:val="20"/>
          <w:lang w:val="ru-RU"/>
        </w:rPr>
        <w:t xml:space="preserve">арно-карантинного контроля над завозом и распространением инфекционных и </w:t>
      </w:r>
      <w:r w:rsidRPr="007E3DEF">
        <w:rPr>
          <w:color w:val="000000"/>
          <w:sz w:val="20"/>
          <w:lang w:val="ru-RU"/>
        </w:rPr>
        <w:lastRenderedPageBreak/>
        <w:t>паразитарных заболеваний на Государственной границе Республики Казахстан и обеспечения санитарной охраны границы и территории Республики Казахстан, утверждаемым постановлением Правите</w:t>
      </w:r>
      <w:r w:rsidRPr="007E3DEF">
        <w:rPr>
          <w:color w:val="000000"/>
          <w:sz w:val="20"/>
          <w:lang w:val="ru-RU"/>
        </w:rPr>
        <w:t xml:space="preserve">льства Республики Казахстан. 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77.</w:t>
      </w:r>
      <w:proofErr w:type="gramEnd"/>
      <w:r w:rsidRPr="007E3DEF">
        <w:rPr>
          <w:color w:val="000000"/>
          <w:sz w:val="20"/>
          <w:lang w:val="ru-RU"/>
        </w:rPr>
        <w:t xml:space="preserve"> Медицинская организация, выявившая больного или подозрительного на заболевание холерой, немедленно информирует территориальные органы государственного санитарно-эпидемиологического надзора, противочумные организации </w:t>
      </w:r>
      <w:r w:rsidRPr="007E3DEF">
        <w:rPr>
          <w:color w:val="000000"/>
          <w:sz w:val="20"/>
          <w:lang w:val="ru-RU"/>
        </w:rPr>
        <w:t>согласно Типовой схеме экстренного оповещения о подозрении или заболевании людей чумой и холерой, указанной в</w:t>
      </w:r>
      <w:r>
        <w:rPr>
          <w:color w:val="000000"/>
          <w:sz w:val="20"/>
        </w:rPr>
        <w:t> </w:t>
      </w:r>
      <w:r w:rsidRPr="007E3DEF">
        <w:rPr>
          <w:color w:val="000000"/>
          <w:sz w:val="20"/>
          <w:lang w:val="ru-RU"/>
        </w:rPr>
        <w:t xml:space="preserve">приложении 1 к настоящим Санитарным правилам. В информации должно быть указано: 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1) место, где выявлен больной;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2) время его обнаружен</w:t>
      </w:r>
      <w:r w:rsidRPr="007E3DEF">
        <w:rPr>
          <w:color w:val="000000"/>
          <w:sz w:val="20"/>
          <w:lang w:val="ru-RU"/>
        </w:rPr>
        <w:t>ия;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3) диагноз – клинический или бактериологический;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4) число контактных лиц;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5) принятые меры (место изоляции больных и контактных лиц, время забора у них материала для исследования на холеру).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78. Список контактных лиц должен сос</w:t>
      </w:r>
      <w:r w:rsidRPr="007E3DEF">
        <w:rPr>
          <w:color w:val="000000"/>
          <w:sz w:val="20"/>
          <w:lang w:val="ru-RU"/>
        </w:rPr>
        <w:t xml:space="preserve">тавляться по предъявляемым документам, удостоверяющим личность с указанием домашнего адреса и телефона, для туристов – с указанием фирмы – организатора тура. 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79. </w:t>
      </w:r>
      <w:proofErr w:type="gramStart"/>
      <w:r w:rsidRPr="007E3DEF">
        <w:rPr>
          <w:color w:val="000000"/>
          <w:sz w:val="20"/>
          <w:lang w:val="ru-RU"/>
        </w:rPr>
        <w:t>Медицинские организации, независимо от форм собственности и ведомственной принадлежност</w:t>
      </w:r>
      <w:r w:rsidRPr="007E3DEF">
        <w:rPr>
          <w:color w:val="000000"/>
          <w:sz w:val="20"/>
          <w:lang w:val="ru-RU"/>
        </w:rPr>
        <w:t>и, для проведения санитарно-противоэпидемических (профилактических) мероприятий по холере обеспечивают наличие комплектов для забора материала, защитных костюмов, средств индивидуальной профилактики персонала, дезинфицирующих средств в соответствии с требо</w:t>
      </w:r>
      <w:r w:rsidRPr="007E3DEF">
        <w:rPr>
          <w:color w:val="000000"/>
          <w:sz w:val="20"/>
          <w:lang w:val="ru-RU"/>
        </w:rPr>
        <w:t>ваниями к обеспеченности защитными костюмами, для забора проб, средствами индивидуальной защиты, дезинфицирующими средствами и солевыми растворами в медицинских организациях, указанными в</w:t>
      </w:r>
      <w:r>
        <w:rPr>
          <w:color w:val="000000"/>
          <w:sz w:val="20"/>
        </w:rPr>
        <w:t> </w:t>
      </w:r>
      <w:r w:rsidRPr="007E3DEF">
        <w:rPr>
          <w:color w:val="000000"/>
          <w:sz w:val="20"/>
          <w:lang w:val="ru-RU"/>
        </w:rPr>
        <w:t>приложении 2 к настоящим Санитарным правилам</w:t>
      </w:r>
      <w:proofErr w:type="gramEnd"/>
      <w:r w:rsidRPr="007E3DEF">
        <w:rPr>
          <w:color w:val="000000"/>
          <w:sz w:val="20"/>
          <w:lang w:val="ru-RU"/>
        </w:rPr>
        <w:t xml:space="preserve">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80. При обнару</w:t>
      </w:r>
      <w:r w:rsidRPr="007E3DEF">
        <w:rPr>
          <w:color w:val="000000"/>
          <w:sz w:val="20"/>
          <w:lang w:val="ru-RU"/>
        </w:rPr>
        <w:t xml:space="preserve">жении холерного вибриона </w:t>
      </w:r>
      <w:r>
        <w:rPr>
          <w:color w:val="000000"/>
          <w:sz w:val="20"/>
        </w:rPr>
        <w:t>O</w:t>
      </w:r>
      <w:r w:rsidRPr="007E3DEF">
        <w:rPr>
          <w:color w:val="000000"/>
          <w:sz w:val="20"/>
          <w:lang w:val="ru-RU"/>
        </w:rPr>
        <w:t xml:space="preserve">1, О139 или </w:t>
      </w:r>
      <w:r>
        <w:rPr>
          <w:color w:val="000000"/>
          <w:sz w:val="20"/>
        </w:rPr>
        <w:t>non</w:t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O</w:t>
      </w:r>
      <w:r w:rsidRPr="007E3DEF">
        <w:rPr>
          <w:color w:val="000000"/>
          <w:sz w:val="20"/>
          <w:lang w:val="ru-RU"/>
        </w:rPr>
        <w:t xml:space="preserve">1 в материале от больного ОКИ или здорового человека медицинские организации организуют и проводят санитарно-противоэпидемические мероприятия по холере. 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При выявлении холерных вибрионов от больных или клини</w:t>
      </w:r>
      <w:r w:rsidRPr="007E3DEF">
        <w:rPr>
          <w:color w:val="000000"/>
          <w:sz w:val="20"/>
          <w:lang w:val="ru-RU"/>
        </w:rPr>
        <w:t>чески здоровых людей проводится: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1) госпитализация и лечение лиц, от которых были выделены культуры холерного вибриона;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2) уточняются свойства выделенных культур. До определения эпидемической значимости штаммов санитарно-противоэпидемические ме</w:t>
      </w:r>
      <w:r w:rsidRPr="007E3DEF">
        <w:rPr>
          <w:color w:val="000000"/>
          <w:sz w:val="20"/>
          <w:lang w:val="ru-RU"/>
        </w:rPr>
        <w:t>роприятия проводятся в полном объеме;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3) при установлении клинического диагноза холеры у больного ОКИ объем мероприятий зависит от свойства выделенной культуры (продуцирующий или не продуцирующий холероген).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82. В случае выделения от больных (з</w:t>
      </w:r>
      <w:r w:rsidRPr="007E3DEF">
        <w:rPr>
          <w:color w:val="000000"/>
          <w:sz w:val="20"/>
          <w:lang w:val="ru-RU"/>
        </w:rPr>
        <w:t xml:space="preserve">доровых лиц) ОКИ холерных вибрионов </w:t>
      </w:r>
      <w:r>
        <w:rPr>
          <w:color w:val="000000"/>
          <w:sz w:val="20"/>
        </w:rPr>
        <w:t>O</w:t>
      </w:r>
      <w:r w:rsidRPr="007E3DEF">
        <w:rPr>
          <w:color w:val="000000"/>
          <w:sz w:val="20"/>
          <w:lang w:val="ru-RU"/>
        </w:rPr>
        <w:t xml:space="preserve">1, </w:t>
      </w:r>
      <w:r>
        <w:rPr>
          <w:color w:val="000000"/>
          <w:sz w:val="20"/>
        </w:rPr>
        <w:t>O</w:t>
      </w:r>
      <w:r w:rsidRPr="007E3DEF">
        <w:rPr>
          <w:color w:val="000000"/>
          <w:sz w:val="20"/>
          <w:lang w:val="ru-RU"/>
        </w:rPr>
        <w:t xml:space="preserve">139 и </w:t>
      </w:r>
      <w:r>
        <w:rPr>
          <w:color w:val="000000"/>
          <w:sz w:val="20"/>
        </w:rPr>
        <w:t>non</w:t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O</w:t>
      </w:r>
      <w:r w:rsidRPr="007E3DEF">
        <w:rPr>
          <w:color w:val="000000"/>
          <w:sz w:val="20"/>
          <w:lang w:val="ru-RU"/>
        </w:rPr>
        <w:t>1, продуцирующих холерный токсин, (холероген «+», гемолиз «</w:t>
      </w:r>
      <w:proofErr w:type="gramStart"/>
      <w:r w:rsidRPr="007E3DEF">
        <w:rPr>
          <w:color w:val="000000"/>
          <w:sz w:val="20"/>
          <w:lang w:val="ru-RU"/>
        </w:rPr>
        <w:t>–»</w:t>
      </w:r>
      <w:proofErr w:type="gramEnd"/>
      <w:r w:rsidRPr="007E3DEF">
        <w:rPr>
          <w:color w:val="000000"/>
          <w:sz w:val="20"/>
          <w:lang w:val="ru-RU"/>
        </w:rPr>
        <w:t>) проводятся организационные мероприятия.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83. После получения заключения организации здравоохранения о заболевании холерой, территория, г</w:t>
      </w:r>
      <w:r w:rsidRPr="007E3DEF">
        <w:rPr>
          <w:color w:val="000000"/>
          <w:sz w:val="20"/>
          <w:lang w:val="ru-RU"/>
        </w:rPr>
        <w:t>де проживал или находился выявленный больной, объявляется очагом.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84. </w:t>
      </w:r>
      <w:proofErr w:type="gramStart"/>
      <w:r w:rsidRPr="007E3DEF">
        <w:rPr>
          <w:color w:val="000000"/>
          <w:sz w:val="20"/>
          <w:lang w:val="ru-RU"/>
        </w:rPr>
        <w:t>Государственный орган в сфере санитарно-эпидемиологического благополучия населения при необходимости направляет в очаг холеры специальные медицинские формирования (специальная про</w:t>
      </w:r>
      <w:r w:rsidRPr="007E3DEF">
        <w:rPr>
          <w:color w:val="000000"/>
          <w:sz w:val="20"/>
          <w:lang w:val="ru-RU"/>
        </w:rPr>
        <w:t xml:space="preserve">тивоэпидемическая бригада), отдельные специализированные лаборатории, госпитали).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85.</w:t>
      </w:r>
      <w:proofErr w:type="gramEnd"/>
      <w:r w:rsidRPr="007E3DEF">
        <w:rPr>
          <w:color w:val="000000"/>
          <w:sz w:val="20"/>
          <w:lang w:val="ru-RU"/>
        </w:rPr>
        <w:t xml:space="preserve"> Границы территории, на которой вводятся те или иные ограничительные меры, определяются по данным эпидемиологического обследования, санитарно-гигиенических условий</w:t>
      </w:r>
      <w:r w:rsidRPr="007E3DEF">
        <w:rPr>
          <w:color w:val="000000"/>
          <w:sz w:val="20"/>
          <w:lang w:val="ru-RU"/>
        </w:rPr>
        <w:t xml:space="preserve"> и коммунального благоустройства территории.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86. Для ликвидации очага холеры уполномоченным органом в области санитарно-эпидемиологического благополучия населения привлекаются специалисты организаций здравоохранения по профилю.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87. Для выпо</w:t>
      </w:r>
      <w:r w:rsidRPr="007E3DEF">
        <w:rPr>
          <w:color w:val="000000"/>
          <w:sz w:val="20"/>
          <w:lang w:val="ru-RU"/>
        </w:rPr>
        <w:t xml:space="preserve">лнения аналитических, экспертных и других работ по ликвидации очага </w:t>
      </w:r>
      <w:r w:rsidRPr="007E3DEF">
        <w:rPr>
          <w:color w:val="000000"/>
          <w:sz w:val="20"/>
          <w:lang w:val="ru-RU"/>
        </w:rPr>
        <w:lastRenderedPageBreak/>
        <w:t xml:space="preserve">могут привлекаться специалисты по профилю (по согласованию с их руководителями).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88. Работа по локализации и ликвидации эпидемического очага холеры организуется и проводится в соот</w:t>
      </w:r>
      <w:r w:rsidRPr="007E3DEF">
        <w:rPr>
          <w:color w:val="000000"/>
          <w:sz w:val="20"/>
          <w:lang w:val="ru-RU"/>
        </w:rPr>
        <w:t xml:space="preserve">ветствии с утвержденным в установленном порядке комплексным планом по предупреждению завоза и распространения карантинных и особо опасных инфекций соответствующей административно-территориальной единицы Республики Казахстан.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89. Объем и характер ме</w:t>
      </w:r>
      <w:r w:rsidRPr="007E3DEF">
        <w:rPr>
          <w:color w:val="000000"/>
          <w:sz w:val="20"/>
          <w:lang w:val="ru-RU"/>
        </w:rPr>
        <w:t xml:space="preserve">роприятий определяется данными эпидемиологического обследования, которое проводится немедленно после получения заключения о выявлении случая холеры. План предусматривает: 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1) госпитализацию больных и подозрительных на заболевание холерой в холерный г</w:t>
      </w:r>
      <w:r w:rsidRPr="007E3DEF">
        <w:rPr>
          <w:color w:val="000000"/>
          <w:sz w:val="20"/>
          <w:lang w:val="ru-RU"/>
        </w:rPr>
        <w:t>оспиталь;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2) эпидемиологическое расследование каждого случая заболевания холерой, вибрионосительства;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3) выявление, изоляция, трехкратное бактериологическое обследование на холеру и профилактическое лечение контактных лиц (членов семей и близки</w:t>
      </w:r>
      <w:r w:rsidRPr="007E3DEF">
        <w:rPr>
          <w:color w:val="000000"/>
          <w:sz w:val="20"/>
          <w:lang w:val="ru-RU"/>
        </w:rPr>
        <w:t>х родственников) и лиц, находившихся в одинаковых условиях по риску заражения;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</w:t>
      </w:r>
      <w:proofErr w:type="gramStart"/>
      <w:r w:rsidRPr="007E3DEF">
        <w:rPr>
          <w:color w:val="000000"/>
          <w:sz w:val="20"/>
          <w:lang w:val="ru-RU"/>
        </w:rPr>
        <w:t>4) активное выявление всех больных ОКИ с диареями и рвотой, их госпитализация в провизорный госпиталь и трехкратное бактериологическое обследование в течение одного часа;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5) вскрытие и бактериологическое обследование на холеру умерших от ОКИ;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6) увеличение объемов и кратности бактериологических исследований на холеру объектов окружающей среды, в том числе и сточных вод, а также представителей водного и околоводн</w:t>
      </w:r>
      <w:r w:rsidRPr="007E3DEF">
        <w:rPr>
          <w:color w:val="000000"/>
          <w:sz w:val="20"/>
          <w:lang w:val="ru-RU"/>
        </w:rPr>
        <w:t>ого биоценоза;</w:t>
      </w:r>
      <w:proofErr w:type="gramEnd"/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</w:t>
      </w:r>
      <w:proofErr w:type="gramStart"/>
      <w:r w:rsidRPr="007E3DEF">
        <w:rPr>
          <w:color w:val="000000"/>
          <w:sz w:val="20"/>
          <w:lang w:val="ru-RU"/>
        </w:rPr>
        <w:t>7) введение ограничительных мероприятий на водопользование поверхностными водоемами в зависимости от конкретной эпидемической обстановки и санитарно-гигиенических условий территории;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8) оперативный эпидемиологический анализ забол</w:t>
      </w:r>
      <w:r w:rsidRPr="007E3DEF">
        <w:rPr>
          <w:color w:val="000000"/>
          <w:sz w:val="20"/>
          <w:lang w:val="ru-RU"/>
        </w:rPr>
        <w:t>еваемости холерой с учетом миграции населения и выявлением особенностей водопользования;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9) усиление санитарно-эпидемиологического надзора за местами рекреационного водопользования, объектами общественного питания, пищевой промышленности и торговли п</w:t>
      </w:r>
      <w:r w:rsidRPr="007E3DEF">
        <w:rPr>
          <w:color w:val="000000"/>
          <w:sz w:val="20"/>
          <w:lang w:val="ru-RU"/>
        </w:rPr>
        <w:t>ищевыми продуктами, водопроводными и канализационными сооружениями;</w:t>
      </w:r>
      <w:proofErr w:type="gramEnd"/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</w:t>
      </w:r>
      <w:proofErr w:type="gramStart"/>
      <w:r w:rsidRPr="007E3DEF">
        <w:rPr>
          <w:color w:val="000000"/>
          <w:sz w:val="20"/>
          <w:lang w:val="ru-RU"/>
        </w:rPr>
        <w:t>10) бактериологическое обследование на холеру отдельных групп населения по эпидемиологическим показаниям;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11) проведение экстренной профилактики антибиотиками контактных лиц;</w:t>
      </w:r>
      <w:r w:rsidRPr="007E3DEF">
        <w:rPr>
          <w:lang w:val="ru-RU"/>
        </w:rPr>
        <w:br/>
      </w:r>
      <w:r>
        <w:rPr>
          <w:color w:val="000000"/>
          <w:sz w:val="20"/>
        </w:rPr>
        <w:t> </w:t>
      </w:r>
      <w:r>
        <w:rPr>
          <w:color w:val="000000"/>
          <w:sz w:val="20"/>
        </w:rPr>
        <w:t>    </w:t>
      </w:r>
      <w:r w:rsidRPr="007E3DEF">
        <w:rPr>
          <w:color w:val="000000"/>
          <w:sz w:val="20"/>
          <w:lang w:val="ru-RU"/>
        </w:rPr>
        <w:t xml:space="preserve"> 12) текущая и заключительная дезинфекция в очагах;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13) представление текущей и заключительной информации в вышестоящие органы здравоохранения.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90.</w:t>
      </w:r>
      <w:proofErr w:type="gramEnd"/>
      <w:r w:rsidRPr="007E3DEF">
        <w:rPr>
          <w:color w:val="000000"/>
          <w:sz w:val="20"/>
          <w:lang w:val="ru-RU"/>
        </w:rPr>
        <w:t xml:space="preserve"> Все указанные мероприятия проводятся совместно с территориальными противочумными организаци</w:t>
      </w:r>
      <w:r w:rsidRPr="007E3DEF">
        <w:rPr>
          <w:color w:val="000000"/>
          <w:sz w:val="20"/>
          <w:lang w:val="ru-RU"/>
        </w:rPr>
        <w:t xml:space="preserve">ями.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91. Для эффективного и своевременного проведения мероприятий по локализации и ликвидации возникшего очага холеры, оперативным планом предусматривается обеспечение каждой медицинской организации оперативной бесперебойной связью (телефон, радио,</w:t>
      </w:r>
      <w:r w:rsidRPr="007E3DEF">
        <w:rPr>
          <w:color w:val="000000"/>
          <w:sz w:val="20"/>
          <w:lang w:val="ru-RU"/>
        </w:rPr>
        <w:t xml:space="preserve"> факс, телетайп, электронная почта).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92. Очаг считается ликвидированным через 10 дней после госпитализации последнего больного и проведения заключительной дезинфекции.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93. Холерный госпиталь продолжает работу до выписки последнего госпитализированного, бактериологическая лаборатория, выполнявшая исследование материала на холеру, – до срока, определяемого сложившейся ситуацией и проведения необходимого объема исслед</w:t>
      </w:r>
      <w:r w:rsidRPr="007E3DEF">
        <w:rPr>
          <w:color w:val="000000"/>
          <w:sz w:val="20"/>
          <w:lang w:val="ru-RU"/>
        </w:rPr>
        <w:t xml:space="preserve">ования материала на холеру, позволяющего оценить качество выполненных санитарно-противоэпидемических мероприятий.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94. Эпидемиологическое обследование в очаге проводят эпидемиологи групп, выполняющих санитарно-противоэпидемическую работу. Каждая гру</w:t>
      </w:r>
      <w:r w:rsidRPr="007E3DEF">
        <w:rPr>
          <w:color w:val="000000"/>
          <w:sz w:val="20"/>
          <w:lang w:val="ru-RU"/>
        </w:rPr>
        <w:t xml:space="preserve">ппа состоит из эпидемиолога </w:t>
      </w:r>
      <w:r w:rsidRPr="007E3DEF">
        <w:rPr>
          <w:color w:val="000000"/>
          <w:sz w:val="20"/>
          <w:lang w:val="ru-RU"/>
        </w:rPr>
        <w:lastRenderedPageBreak/>
        <w:t xml:space="preserve">и помощника эпидемиолога, за группой закрепляют автомобильный транспорт. Количество групп определяется объемом выполняемой работы.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95. Обследование проводится с целью установления источника, фактора и пути передачи инфек</w:t>
      </w:r>
      <w:r w:rsidRPr="007E3DEF">
        <w:rPr>
          <w:color w:val="000000"/>
          <w:sz w:val="20"/>
          <w:lang w:val="ru-RU"/>
        </w:rPr>
        <w:t xml:space="preserve">ции, а также числа контактных лиц.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96. </w:t>
      </w:r>
      <w:proofErr w:type="gramStart"/>
      <w:r w:rsidRPr="007E3DEF">
        <w:rPr>
          <w:color w:val="000000"/>
          <w:sz w:val="20"/>
          <w:lang w:val="ru-RU"/>
        </w:rPr>
        <w:t xml:space="preserve">При эпидемиологическом обследовании проводят: 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1) опрос больного, его родственников и контактных лиц для сбора эпидемиологического анамнеза;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2) организацию отбора проб для лабораторного исследовани</w:t>
      </w:r>
      <w:r w:rsidRPr="007E3DEF">
        <w:rPr>
          <w:color w:val="000000"/>
          <w:sz w:val="20"/>
          <w:lang w:val="ru-RU"/>
        </w:rPr>
        <w:t>я (продуктов питания, питьевой воды, смывов с предметов домашнего обихода);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3) составление списка лиц, имевших с больным тесный бытовой контакт, а также находившихся в одинаковых условиях по риску заражения;</w:t>
      </w:r>
      <w:proofErr w:type="gramEnd"/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</w:t>
      </w:r>
      <w:proofErr w:type="gramStart"/>
      <w:r w:rsidRPr="007E3DEF">
        <w:rPr>
          <w:color w:val="000000"/>
          <w:sz w:val="20"/>
          <w:lang w:val="ru-RU"/>
        </w:rPr>
        <w:t>4) установление контактных и выбывши</w:t>
      </w:r>
      <w:r w:rsidRPr="007E3DEF">
        <w:rPr>
          <w:color w:val="000000"/>
          <w:sz w:val="20"/>
          <w:lang w:val="ru-RU"/>
        </w:rPr>
        <w:t>х из очага лиц в течение последних пяти дней;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5) направление экстренных извещений о контактных и выбывших из очага лиц не позднее пяти дней с момента обнаружения больного, в государственные органы санитарно-эпидемиологического надзора территории, куд</w:t>
      </w:r>
      <w:r w:rsidRPr="007E3DEF">
        <w:rPr>
          <w:color w:val="000000"/>
          <w:sz w:val="20"/>
          <w:lang w:val="ru-RU"/>
        </w:rPr>
        <w:t>а они выехали;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6) инструктаж медицинских работников, выполняющих медицинское наблюдение за контактными лицами в очаге;</w:t>
      </w:r>
      <w:proofErr w:type="gramEnd"/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7) определение объема и порядок проведения дезинфекционных мероприятий, а также других видов работы в очаге (профилактическое</w:t>
      </w:r>
      <w:r w:rsidRPr="007E3DEF">
        <w:rPr>
          <w:color w:val="000000"/>
          <w:sz w:val="20"/>
          <w:lang w:val="ru-RU"/>
        </w:rPr>
        <w:t xml:space="preserve"> лечение контактных лиц);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8) заполнение карт эпидемиологического обследования очага. </w:t>
      </w:r>
      <w:proofErr w:type="gramStart"/>
      <w:r w:rsidRPr="007E3DEF">
        <w:rPr>
          <w:color w:val="000000"/>
          <w:sz w:val="20"/>
          <w:lang w:val="ru-RU"/>
        </w:rPr>
        <w:t>В карте отражают следующие данные: клиническую форму заболевания и результаты бактериологического обследования; данные о выезде обследуемого в течение последних пяти</w:t>
      </w:r>
      <w:r w:rsidRPr="007E3DEF">
        <w:rPr>
          <w:color w:val="000000"/>
          <w:sz w:val="20"/>
          <w:lang w:val="ru-RU"/>
        </w:rPr>
        <w:t xml:space="preserve"> дней и куда, кто приезжал к нему в эти же сроки; пользовался ли он поверхностными водоемами и когда, характер водопользования; имелись ли случаи аварий на водопроводной сети по месту жительства, их характер;</w:t>
      </w:r>
      <w:proofErr w:type="gramEnd"/>
      <w:r w:rsidRPr="007E3DEF">
        <w:rPr>
          <w:color w:val="000000"/>
          <w:sz w:val="20"/>
          <w:lang w:val="ru-RU"/>
        </w:rPr>
        <w:t xml:space="preserve"> удаление продуктов жизнедеятельности человека, </w:t>
      </w:r>
      <w:r w:rsidRPr="007E3DEF">
        <w:rPr>
          <w:color w:val="000000"/>
          <w:sz w:val="20"/>
          <w:lang w:val="ru-RU"/>
        </w:rPr>
        <w:t>устройство туалетов; результаты лабораторного обследования контактных лиц.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97. Больных с дисфункцией желудочно-кишечного тракта активно выявляют на всех этапах оказания медицинской помощи, в организованных коллективах (организациях), а на территория</w:t>
      </w:r>
      <w:r w:rsidRPr="007E3DEF">
        <w:rPr>
          <w:color w:val="000000"/>
          <w:sz w:val="20"/>
          <w:lang w:val="ru-RU"/>
        </w:rPr>
        <w:t xml:space="preserve">х с жилой застройкой организуются обходы и опрос населения с целью выявления больных (далее – обходы).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98. Обходы проводят работники сети первичной медико-санитарной помощи. </w:t>
      </w:r>
      <w:proofErr w:type="gramStart"/>
      <w:r w:rsidRPr="007E3DEF">
        <w:rPr>
          <w:color w:val="000000"/>
          <w:sz w:val="20"/>
          <w:lang w:val="ru-RU"/>
        </w:rPr>
        <w:t>Для выполнения обходов населенные пункты (города, села) делят на участки (</w:t>
      </w:r>
      <w:r w:rsidRPr="007E3DEF">
        <w:rPr>
          <w:color w:val="000000"/>
          <w:sz w:val="20"/>
          <w:lang w:val="ru-RU"/>
        </w:rPr>
        <w:t>при индивидуальной застройке – до 500 человек, с многоэтажной – до 1000 человек).</w:t>
      </w:r>
      <w:proofErr w:type="gramEnd"/>
      <w:r w:rsidRPr="007E3DEF">
        <w:rPr>
          <w:color w:val="000000"/>
          <w:sz w:val="20"/>
          <w:lang w:val="ru-RU"/>
        </w:rPr>
        <w:t xml:space="preserve"> За каждым участком закрепляют бригаду в составе двух-трех средних медицинских работников.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99. Бригадами, выполняющими обходы (не более 10 человек), руководят врач-инф</w:t>
      </w:r>
      <w:r w:rsidRPr="007E3DEF">
        <w:rPr>
          <w:color w:val="000000"/>
          <w:sz w:val="20"/>
          <w:lang w:val="ru-RU"/>
        </w:rPr>
        <w:t>екционист и педиатр. Бригады выявляют больных с клиникой желудочно-кишечных расстройств, проводят санитарно-просветительную работу с населением. При необходимости руководители бригад организуют профилактическое лечение и медицинское наблюдение за контактны</w:t>
      </w:r>
      <w:r w:rsidRPr="007E3DEF">
        <w:rPr>
          <w:color w:val="000000"/>
          <w:sz w:val="20"/>
          <w:lang w:val="ru-RU"/>
        </w:rPr>
        <w:t xml:space="preserve">ми лицами, а также консультируют выявленных на участке больных и принимают решение об их госпитализации.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100. Каждый выявленный больной с дисфункцией желудочно-кишечного тракта направляется машиной скорой помощи в провизорный, а при наличии симптом</w:t>
      </w:r>
      <w:r w:rsidRPr="007E3DEF">
        <w:rPr>
          <w:color w:val="000000"/>
          <w:sz w:val="20"/>
          <w:lang w:val="ru-RU"/>
        </w:rPr>
        <w:t xml:space="preserve">ов обезвоживания – в холерный госпиталь. На каждого госпитализированного представляют информацию в государственный орган санитарно-эпидемиологического надзора соответствующей территории.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101. Сведения о результатах активного выявления больных и про</w:t>
      </w:r>
      <w:r w:rsidRPr="007E3DEF">
        <w:rPr>
          <w:color w:val="000000"/>
          <w:sz w:val="20"/>
          <w:lang w:val="ru-RU"/>
        </w:rPr>
        <w:t xml:space="preserve">веденных мероприятиях на участках и в организованных коллективах ежедневно представляются исполнителями в государственный орган санитарно-эпидемиологического надзора соответствующей территории.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102. Выявленных больных холерой госпитализируют на тра</w:t>
      </w:r>
      <w:r w:rsidRPr="007E3DEF">
        <w:rPr>
          <w:color w:val="000000"/>
          <w:sz w:val="20"/>
          <w:lang w:val="ru-RU"/>
        </w:rPr>
        <w:t xml:space="preserve">нспорте, специально выделенном для этих целей, в сопровождении бригады, состоящей из врача и среднего медицинского работника.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103. Транспорт для госпитализации больных холерой должен быть оснащен средствами и оборудованием для проведения регидратац</w:t>
      </w:r>
      <w:r w:rsidRPr="007E3DEF">
        <w:rPr>
          <w:color w:val="000000"/>
          <w:sz w:val="20"/>
          <w:lang w:val="ru-RU"/>
        </w:rPr>
        <w:t xml:space="preserve">ионной терапии, а также для текущей и заключительной дезинфекции.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104. Контактные лица помещаются в изолятор или остаются под медицинским наблюдением в течение пяти дней по месту жительства, учебы, работы. Необходимость их изоляции определяет госуд</w:t>
      </w:r>
      <w:r w:rsidRPr="007E3DEF">
        <w:rPr>
          <w:color w:val="000000"/>
          <w:sz w:val="20"/>
          <w:lang w:val="ru-RU"/>
        </w:rPr>
        <w:t xml:space="preserve">арственный орган санитарно-эпидемиологической службы соответствующей территории с учетом характера и вида контакта с больным холерой, условий, определяющих риск заражения, санитарного состояния и благоустройства места жительства, трудовой деятельности.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>
        <w:rPr>
          <w:color w:val="000000"/>
          <w:sz w:val="20"/>
        </w:rPr>
        <w:t>    </w:t>
      </w:r>
      <w:r w:rsidRPr="007E3DEF">
        <w:rPr>
          <w:color w:val="000000"/>
          <w:sz w:val="20"/>
          <w:lang w:val="ru-RU"/>
        </w:rPr>
        <w:t xml:space="preserve"> 105. Контактные лица из числа декретированных групп (работники молочных ферм, заводов, а также других объектов по переработке, изготовлению и продаже продуктов питания, работники, обслуживающие объекты водоснабжения) подлежат обязательной изоляции. </w:t>
      </w:r>
      <w:r w:rsidRPr="007E3DEF">
        <w:rPr>
          <w:lang w:val="ru-RU"/>
        </w:rPr>
        <w:br/>
      </w:r>
      <w:r>
        <w:rPr>
          <w:color w:val="000000"/>
          <w:sz w:val="20"/>
        </w:rPr>
        <w:t> </w:t>
      </w:r>
      <w:r>
        <w:rPr>
          <w:color w:val="000000"/>
          <w:sz w:val="20"/>
        </w:rPr>
        <w:t>    </w:t>
      </w:r>
      <w:r w:rsidRPr="007E3DEF">
        <w:rPr>
          <w:color w:val="000000"/>
          <w:sz w:val="20"/>
          <w:lang w:val="ru-RU"/>
        </w:rPr>
        <w:t xml:space="preserve"> 106. Контактные лица (кормящие матери и беременные женщины) подлежат обязательной госпитализации в изолятор. Они находятся под медицинским наблюдением для принятия необходимых мер по жизненным показаниям.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107. Контактные лица транспортируются в</w:t>
      </w:r>
      <w:r w:rsidRPr="007E3DEF">
        <w:rPr>
          <w:color w:val="000000"/>
          <w:sz w:val="20"/>
          <w:lang w:val="ru-RU"/>
        </w:rPr>
        <w:t xml:space="preserve"> изолятор на машине скорой помощи в сопровождении среднего медицинского работника.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108. О контактных лицах составляют информацию, содержащую адрес, место работы, учебы, времени и степени контакта с больным.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109. Контактировавшие с больным х</w:t>
      </w:r>
      <w:r w:rsidRPr="007E3DEF">
        <w:rPr>
          <w:color w:val="000000"/>
          <w:sz w:val="20"/>
          <w:lang w:val="ru-RU"/>
        </w:rPr>
        <w:t>олерой лица, выбывшие из очага в течение пяти дней до заболевания холерой одного из членов семьи, также вносятся в список и сведения о них передаются государственным органам санитарно-эпидемиологической службы той территории, где они находятся в момент обс</w:t>
      </w:r>
      <w:r w:rsidRPr="007E3DEF">
        <w:rPr>
          <w:color w:val="000000"/>
          <w:sz w:val="20"/>
          <w:lang w:val="ru-RU"/>
        </w:rPr>
        <w:t xml:space="preserve">ледования очага.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110. В случае появления у контактных лиц рвоты или дисфункции желудочно-кишечного тракта, их немедленно помещают в отдельную палату холерного госпиталя.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111. Все контактировавшие с больным лица подлежат обследованию на холе</w:t>
      </w:r>
      <w:r w:rsidRPr="007E3DEF">
        <w:rPr>
          <w:color w:val="000000"/>
          <w:sz w:val="20"/>
          <w:lang w:val="ru-RU"/>
        </w:rPr>
        <w:t xml:space="preserve">ру и профилактическому лечению. Забор материала на исследование проводится до начала профилактического (антибактериального) лечения, трехкратно в течение часа с момента выявления.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112. Для определения широты распространения возбудителя среди населе</w:t>
      </w:r>
      <w:r w:rsidRPr="007E3DEF">
        <w:rPr>
          <w:color w:val="000000"/>
          <w:sz w:val="20"/>
          <w:lang w:val="ru-RU"/>
        </w:rPr>
        <w:t xml:space="preserve">ния района, пораженного холерой, может быть принято решение о проведении бактериологического обследования (однократно) отдельных эпидемиологически значимых групп, обследование на холеру которых организует санитарно-противоэпидемическая служба очага.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</w:t>
      </w:r>
      <w:r w:rsidRPr="007E3DEF">
        <w:rPr>
          <w:color w:val="000000"/>
          <w:sz w:val="20"/>
          <w:lang w:val="ru-RU"/>
        </w:rPr>
        <w:t xml:space="preserve"> 113. Для профилактического лечения применяются антибиотики широкого спектра действия. Применение того или иного препарата находится в прямой зависимости от уровня чувствительности к антибиотикам холерных вибрионов, выделенных от больных.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114. При</w:t>
      </w:r>
      <w:r w:rsidRPr="007E3DEF">
        <w:rPr>
          <w:color w:val="000000"/>
          <w:sz w:val="20"/>
          <w:lang w:val="ru-RU"/>
        </w:rPr>
        <w:t xml:space="preserve"> выделении от больных холерой или вибрионосителей холерных вибрионов, устойчивых к лекарственным препаратам по согласованию с государственным органом в сфере санитарно-эпидемиологического благополучия населения Республики Казахстан принимается решение о см</w:t>
      </w:r>
      <w:r w:rsidRPr="007E3DEF">
        <w:rPr>
          <w:color w:val="000000"/>
          <w:sz w:val="20"/>
          <w:lang w:val="ru-RU"/>
        </w:rPr>
        <w:t xml:space="preserve">ене антибиотиков с учетом результатов чувствительности к антибиотикам изолированных культур. 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115. Лечение антибактериальными препаратами (экстренная химиопрофилактика) жителей населенных пунктов, где возникли эпидемические осложнения по холере, пров</w:t>
      </w:r>
      <w:r w:rsidRPr="007E3DEF">
        <w:rPr>
          <w:color w:val="000000"/>
          <w:sz w:val="20"/>
          <w:lang w:val="ru-RU"/>
        </w:rPr>
        <w:t>одят после соответствующего обоснования, утверждения государственным органом в сфере санитарно-эпидемиологического благополучия населения и решения Межведомственной комиссии, создаваемой из специалистов заинтересованных министерств и ведомств (далее – Межв</w:t>
      </w:r>
      <w:r w:rsidRPr="007E3DEF">
        <w:rPr>
          <w:color w:val="000000"/>
          <w:sz w:val="20"/>
          <w:lang w:val="ru-RU"/>
        </w:rPr>
        <w:t>едомственная комиссия).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116. Экстренная профилактика не проводится в тех случаях, когда источником инфицирования людей является вода поверхностного водоема, используемого для хозяйственно-бытовых нужд, а также когда не установлен источник и фактор п</w:t>
      </w:r>
      <w:r w:rsidRPr="007E3DEF">
        <w:rPr>
          <w:color w:val="000000"/>
          <w:sz w:val="20"/>
          <w:lang w:val="ru-RU"/>
        </w:rPr>
        <w:t xml:space="preserve">ередачи инфекции.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117. Экстренная профилактика проводится с обязательным одномоментным охватом лечением всех жителей населенного пункта.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118. На территории населенного пункта, где возникли эпидемические осложнения по холере, не допускаются </w:t>
      </w:r>
      <w:r w:rsidRPr="007E3DEF">
        <w:rPr>
          <w:color w:val="000000"/>
          <w:sz w:val="20"/>
          <w:lang w:val="ru-RU"/>
        </w:rPr>
        <w:t xml:space="preserve">все виды массовых мероприятий.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119. При выявлении случаев заноса холеры ограничиваются виды миграции населения в пункты, неблагополучные по этому заболеванию, а также транспортной и другой хозяйственно-бытовой связи с ними.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120. Не допускае</w:t>
      </w:r>
      <w:r w:rsidRPr="007E3DEF">
        <w:rPr>
          <w:color w:val="000000"/>
          <w:sz w:val="20"/>
          <w:lang w:val="ru-RU"/>
        </w:rPr>
        <w:t xml:space="preserve">тся пользование поверхностными водоемами в местах выделения холерных вибрионов и сброса хозяйственно-фекальных сточных вод (купание, рыбная ловля, организация спортивных соревнований на воде, использование воды для хозяйственно-бытовых нужд).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121. </w:t>
      </w:r>
      <w:r w:rsidRPr="007E3DEF">
        <w:rPr>
          <w:color w:val="000000"/>
          <w:sz w:val="20"/>
          <w:lang w:val="ru-RU"/>
        </w:rPr>
        <w:t>Выезд из очага допускается только по разрешению государственного органа санитарно-эпидемиологической службы соответствующей территории на основании документов, удостоверяющих временное нахождение в населенном пункте, в котором обнаружен больной холерой (ко</w:t>
      </w:r>
      <w:r w:rsidRPr="007E3DEF">
        <w:rPr>
          <w:color w:val="000000"/>
          <w:sz w:val="20"/>
          <w:lang w:val="ru-RU"/>
        </w:rPr>
        <w:t xml:space="preserve">мандировочного удостоверения, путевки в дом отдыха или санаторий). Ограничение на выезд вводится после принятия соответствующего решения Межведомственной комиссии.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122. При введении карантина Межведомственной комиссией совместно с местным исполните</w:t>
      </w:r>
      <w:r w:rsidRPr="007E3DEF">
        <w:rPr>
          <w:color w:val="000000"/>
          <w:sz w:val="20"/>
          <w:lang w:val="ru-RU"/>
        </w:rPr>
        <w:t>льным органом организуются санитарно-контрольные и контрольно-пропускные пункты на узлах транспортной связи, контролирующие въезд и выезд из очага населения, а также транспорта с различными видами груза, включая и пищевые продукты. На санитарно-контрольном</w:t>
      </w:r>
      <w:r w:rsidRPr="007E3DEF">
        <w:rPr>
          <w:color w:val="000000"/>
          <w:sz w:val="20"/>
          <w:lang w:val="ru-RU"/>
        </w:rPr>
        <w:t xml:space="preserve"> пункте регистрируют всех прошедших через него лиц и транспортные средства с указанием документов, послуживших основанием для их пропуска.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123. Члены семьи заболевшего и его родственники из числа декретированных групп населения за период их нахожде</w:t>
      </w:r>
      <w:r w:rsidRPr="007E3DEF">
        <w:rPr>
          <w:color w:val="000000"/>
          <w:sz w:val="20"/>
          <w:lang w:val="ru-RU"/>
        </w:rPr>
        <w:t xml:space="preserve">ния в изоляторе или под медицинским наблюдением на дому, получают больничные листы.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124. </w:t>
      </w:r>
      <w:proofErr w:type="gramStart"/>
      <w:r w:rsidRPr="007E3DEF">
        <w:rPr>
          <w:color w:val="000000"/>
          <w:sz w:val="20"/>
          <w:lang w:val="ru-RU"/>
        </w:rPr>
        <w:t xml:space="preserve">В очаге холеры обязательному бактериологическому исследованию на холеру подлежат: 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1) вода поверхностных водоемов, используемых для централизованного хоз</w:t>
      </w:r>
      <w:r w:rsidRPr="007E3DEF">
        <w:rPr>
          <w:color w:val="000000"/>
          <w:sz w:val="20"/>
          <w:lang w:val="ru-RU"/>
        </w:rPr>
        <w:t>яйственно-питьевого водоснабжения;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2) вода поверхностных водоемов в местах массового водопользования;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3) пищевые продукты – по эпидемиологическим показаниям;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4) смывы с объектов внешней среды – по эпидемиологическим показаниям;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5) с</w:t>
      </w:r>
      <w:r w:rsidRPr="007E3DEF">
        <w:rPr>
          <w:color w:val="000000"/>
          <w:sz w:val="20"/>
          <w:lang w:val="ru-RU"/>
        </w:rPr>
        <w:t>точные воды в местах их сброса;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6) представители водного и околоводного биоценоза.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125.</w:t>
      </w:r>
      <w:proofErr w:type="gramEnd"/>
      <w:r w:rsidRPr="007E3DEF">
        <w:rPr>
          <w:color w:val="000000"/>
          <w:sz w:val="20"/>
          <w:lang w:val="ru-RU"/>
        </w:rPr>
        <w:t xml:space="preserve"> Пробы из объектов внешней среды забирают на исследование один раз в сутки до локализации очага. В зависимости от эпидемической обстановки количество объект</w:t>
      </w:r>
      <w:r w:rsidRPr="007E3DEF">
        <w:rPr>
          <w:color w:val="000000"/>
          <w:sz w:val="20"/>
          <w:lang w:val="ru-RU"/>
        </w:rPr>
        <w:t xml:space="preserve">ов, периодичность забора проб и частота исследования могут меняться.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126. Санитарно-противоэпидемические мероприятия в очаге холеры, направленные на предотвращение возникновения условий, способствующих распространению инфекции, осуществляются путем</w:t>
      </w:r>
      <w:r w:rsidRPr="007E3DEF">
        <w:rPr>
          <w:color w:val="000000"/>
          <w:sz w:val="20"/>
          <w:lang w:val="ru-RU"/>
        </w:rPr>
        <w:t xml:space="preserve"> контроля за: 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1) качеством очистки и обеззараживания сточных вод;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2) качеством санитарной очистки территории;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3) состоянием дошкольных, общеобразовательных, детских оздоровительных организаций, домов отдыха, санаториев, пансионатов, </w:t>
      </w:r>
      <w:r w:rsidRPr="007E3DEF">
        <w:rPr>
          <w:color w:val="000000"/>
          <w:sz w:val="20"/>
          <w:lang w:val="ru-RU"/>
        </w:rPr>
        <w:t>кемпингов, домов инвалидов и престарелых;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</w:t>
      </w:r>
      <w:proofErr w:type="gramStart"/>
      <w:r w:rsidRPr="007E3DEF">
        <w:rPr>
          <w:color w:val="000000"/>
          <w:sz w:val="20"/>
          <w:lang w:val="ru-RU"/>
        </w:rPr>
        <w:t>4) соблюдением требований действующих</w:t>
      </w:r>
      <w:r>
        <w:rPr>
          <w:color w:val="000000"/>
          <w:sz w:val="20"/>
        </w:rPr>
        <w:t> </w:t>
      </w:r>
      <w:r w:rsidRPr="007E3DEF">
        <w:rPr>
          <w:color w:val="000000"/>
          <w:sz w:val="20"/>
          <w:lang w:val="ru-RU"/>
        </w:rPr>
        <w:t>нормативных</w:t>
      </w:r>
      <w:r>
        <w:rPr>
          <w:color w:val="000000"/>
          <w:sz w:val="20"/>
        </w:rPr>
        <w:t> </w:t>
      </w:r>
      <w:r w:rsidRPr="007E3DEF">
        <w:rPr>
          <w:color w:val="000000"/>
          <w:sz w:val="20"/>
          <w:lang w:val="ru-RU"/>
        </w:rPr>
        <w:t>правовых</w:t>
      </w:r>
      <w:r>
        <w:rPr>
          <w:color w:val="000000"/>
          <w:sz w:val="20"/>
        </w:rPr>
        <w:t> </w:t>
      </w:r>
      <w:r w:rsidRPr="007E3DEF">
        <w:rPr>
          <w:color w:val="000000"/>
          <w:sz w:val="20"/>
          <w:lang w:val="ru-RU"/>
        </w:rPr>
        <w:t>актов на объектах пищевой промышленности, общественного питания и торговли пищевыми продуктами, рынков;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5) состоянием аэропортов, морских и реч</w:t>
      </w:r>
      <w:r w:rsidRPr="007E3DEF">
        <w:rPr>
          <w:color w:val="000000"/>
          <w:sz w:val="20"/>
          <w:lang w:val="ru-RU"/>
        </w:rPr>
        <w:t>ных портов, железнодорожных и автомобильных вокзалов, железнодорожных станций;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6) состоянием водозаборов для централизованного хозяйственно-питьевого </w:t>
      </w:r>
      <w:r w:rsidRPr="007E3DEF">
        <w:rPr>
          <w:color w:val="000000"/>
          <w:sz w:val="20"/>
          <w:lang w:val="ru-RU"/>
        </w:rPr>
        <w:lastRenderedPageBreak/>
        <w:t>водоснабжения, разводящей сети и систем обеззараживания питьевой воды;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7) обеспечением населен</w:t>
      </w:r>
      <w:r w:rsidRPr="007E3DEF">
        <w:rPr>
          <w:color w:val="000000"/>
          <w:sz w:val="20"/>
          <w:lang w:val="ru-RU"/>
        </w:rPr>
        <w:t>ия безопасной питьевой водой, что достигается путем ее хлорирования.</w:t>
      </w:r>
      <w:proofErr w:type="gramEnd"/>
      <w:r w:rsidRPr="007E3DEF">
        <w:rPr>
          <w:color w:val="000000"/>
          <w:sz w:val="20"/>
          <w:lang w:val="ru-RU"/>
        </w:rPr>
        <w:t xml:space="preserve"> Содержание остаточного хлора в водопроводной воде должно быть не менее 0,3-0,5 миллиграмм на литр (далее - мг/л) по свободному хлору или 0,8-1,2 мг/л - по связанному хлору;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8) санит</w:t>
      </w:r>
      <w:r w:rsidRPr="007E3DEF">
        <w:rPr>
          <w:color w:val="000000"/>
          <w:sz w:val="20"/>
          <w:lang w:val="ru-RU"/>
        </w:rPr>
        <w:t>арно-просветительной работы среди всех категорий населения по профилактике холеры.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127. Заключительная дезинфекция по месту выявления больного проводится организацией государственной санитарно-эпидемиологической службы соответствующей территории, им</w:t>
      </w:r>
      <w:r w:rsidRPr="007E3DEF">
        <w:rPr>
          <w:color w:val="000000"/>
          <w:sz w:val="20"/>
          <w:lang w:val="ru-RU"/>
        </w:rPr>
        <w:t xml:space="preserve">еющей соответствующую лицензию.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128. </w:t>
      </w:r>
      <w:proofErr w:type="gramStart"/>
      <w:r w:rsidRPr="007E3DEF">
        <w:rPr>
          <w:color w:val="000000"/>
          <w:sz w:val="20"/>
          <w:lang w:val="ru-RU"/>
        </w:rPr>
        <w:t xml:space="preserve">По прибытии в очаг персонал, выполняющий дезинфекцию, надевает противочумный костюм четвертого типа, дополненный клеенчатыми нарукавниками, фартуком и ватно-марлевым респиратором, резиновыми сапогами и проводит </w:t>
      </w:r>
      <w:r w:rsidRPr="007E3DEF">
        <w:rPr>
          <w:color w:val="000000"/>
          <w:sz w:val="20"/>
          <w:lang w:val="ru-RU"/>
        </w:rPr>
        <w:t xml:space="preserve">обработку в следующей последовательности: 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1) орошает дезинфицирующим раствором пол, начиная от входа;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2) обеззараживает выделения больного и остатки пищи;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3) обеззараживает посуду, находящуюся в доме;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4) белье, верхнюю одежду, пост</w:t>
      </w:r>
      <w:r w:rsidRPr="007E3DEF">
        <w:rPr>
          <w:color w:val="000000"/>
          <w:sz w:val="20"/>
          <w:lang w:val="ru-RU"/>
        </w:rPr>
        <w:t>ельные принадлежности обеззараживает в дезинфекционной камере;</w:t>
      </w:r>
      <w:proofErr w:type="gramEnd"/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5) обеззараживает предметы обстановки, стены;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6) по окончании обработки помещений, где находились больной холерой и контактные лица, приступает к обработке подсобных помещений кухни</w:t>
      </w:r>
      <w:r w:rsidRPr="007E3DEF">
        <w:rPr>
          <w:color w:val="000000"/>
          <w:sz w:val="20"/>
          <w:lang w:val="ru-RU"/>
        </w:rPr>
        <w:t>, коридора и других помещений, после чего повторно обрабатывает пол;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7) обеззараживает санитарные узлы и санитарно-дворовые установки (уборную, помойную яму, мусороприемники).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129. При обнаружении больного по месту работы (учебы), в дошкольных</w:t>
      </w:r>
      <w:r w:rsidRPr="007E3DEF">
        <w:rPr>
          <w:color w:val="000000"/>
          <w:sz w:val="20"/>
          <w:lang w:val="ru-RU"/>
        </w:rPr>
        <w:t xml:space="preserve"> и медицинских организациях в обязательном порядке обеззараживают помещения, где он находился, а также места общего пользования. Дезинфекция в медицинских организациях проводится их персоналом. Обеззараживанию подлежат также одежда персонала, проводившего </w:t>
      </w:r>
      <w:r w:rsidRPr="007E3DEF">
        <w:rPr>
          <w:color w:val="000000"/>
          <w:sz w:val="20"/>
          <w:lang w:val="ru-RU"/>
        </w:rPr>
        <w:t xml:space="preserve">осмотр больного и медицинский инструментарий.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130. В помещении, где оставлены лица для медицинского наблюдения по поводу их контакта с больным холерой, на период их изоляции проводят текущую дезинфекцию.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131. Заключительную дезинфекцию в до</w:t>
      </w:r>
      <w:r w:rsidRPr="007E3DEF">
        <w:rPr>
          <w:color w:val="000000"/>
          <w:sz w:val="20"/>
          <w:lang w:val="ru-RU"/>
        </w:rPr>
        <w:t xml:space="preserve">ме заболевшего проводят не позднее трех часов с момента госпитализации, а по месту работы или учебы – не позднее первых суток после обнаружения.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132. Для обеззараживания сточных вод применяют химические методы дезинфекции.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133. Сточные воды</w:t>
      </w:r>
      <w:r w:rsidRPr="007E3DEF">
        <w:rPr>
          <w:color w:val="000000"/>
          <w:sz w:val="20"/>
          <w:lang w:val="ru-RU"/>
        </w:rPr>
        <w:t xml:space="preserve"> обеззараживают в контактных резервуарах (отстойниках), а при их отсутствии в канализационных коллекторах. Режим обеззараживания определяют в зависимости от происхождения сточных вод, степени их очистки и возможной продолжительности контакта с дезинфицирую</w:t>
      </w:r>
      <w:r w:rsidRPr="007E3DEF">
        <w:rPr>
          <w:color w:val="000000"/>
          <w:sz w:val="20"/>
          <w:lang w:val="ru-RU"/>
        </w:rPr>
        <w:t xml:space="preserve">щими средствами. 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134. При выборе метода подкисления в качестве обеззараживания необходимо, чтобы величина рН сточных вод составляла 4,0 в течение 45 минут.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135. Профилактические дезинфекционные работы по показаниям (включая обеззараживание са</w:t>
      </w:r>
      <w:r w:rsidRPr="007E3DEF">
        <w:rPr>
          <w:color w:val="000000"/>
          <w:sz w:val="20"/>
          <w:lang w:val="ru-RU"/>
        </w:rPr>
        <w:t xml:space="preserve">нитарно-дворовых установок), а также дезинсекционные мероприятия в населенных пунктах проводят организации, имеющие лицензию на проведение указанных мероприятий. 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136. Проведение дезинфекционных мероприятий, а также визуальный, бактериологический, хи</w:t>
      </w:r>
      <w:r w:rsidRPr="007E3DEF">
        <w:rPr>
          <w:color w:val="000000"/>
          <w:sz w:val="20"/>
          <w:lang w:val="ru-RU"/>
        </w:rPr>
        <w:t xml:space="preserve">мический и другой вид </w:t>
      </w:r>
      <w:proofErr w:type="gramStart"/>
      <w:r w:rsidRPr="007E3DEF">
        <w:rPr>
          <w:color w:val="000000"/>
          <w:sz w:val="20"/>
          <w:lang w:val="ru-RU"/>
        </w:rPr>
        <w:t>контроля за</w:t>
      </w:r>
      <w:proofErr w:type="gramEnd"/>
      <w:r w:rsidRPr="007E3DEF">
        <w:rPr>
          <w:color w:val="000000"/>
          <w:sz w:val="20"/>
          <w:lang w:val="ru-RU"/>
        </w:rPr>
        <w:t xml:space="preserve"> их выполнением проводят специалисты служб, привлекаемых для этой цели.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137. Для обоснования тактики, объема санитарно-противоэпидемических мероприятий и оценки работы в очаге эпидемиологами проводится эпидемиологиче</w:t>
      </w:r>
      <w:r w:rsidRPr="007E3DEF">
        <w:rPr>
          <w:color w:val="000000"/>
          <w:sz w:val="20"/>
          <w:lang w:val="ru-RU"/>
        </w:rPr>
        <w:t xml:space="preserve">ский анализ, в ходе которого устанавливаются причины, условия возникновения заболеваний холерой, факторы и </w:t>
      </w:r>
      <w:r w:rsidRPr="007E3DEF">
        <w:rPr>
          <w:color w:val="000000"/>
          <w:sz w:val="20"/>
          <w:lang w:val="ru-RU"/>
        </w:rPr>
        <w:lastRenderedPageBreak/>
        <w:t xml:space="preserve">пути передачи инфекции.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138. Для эпидемиологического анализа используют карты эпидемиологического обследования каждого случая заболевания хол</w:t>
      </w:r>
      <w:r w:rsidRPr="007E3DEF">
        <w:rPr>
          <w:color w:val="000000"/>
          <w:sz w:val="20"/>
          <w:lang w:val="ru-RU"/>
        </w:rPr>
        <w:t>ерой, истории болезни, результаты бактериологических и серологических исследований материала на холеру, санитарно-бактериологические исследования воды поверхностных водоемов, а также источников и водоводов питьевой воды; пищевых продуктов, смывов с предмет</w:t>
      </w:r>
      <w:r w:rsidRPr="007E3DEF">
        <w:rPr>
          <w:color w:val="000000"/>
          <w:sz w:val="20"/>
          <w:lang w:val="ru-RU"/>
        </w:rPr>
        <w:t xml:space="preserve">ов обихода в окружении больного, смывов с оборудования на пищевых объектах, рынках.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139. Материалы эпидемиологического анализа ежедневно представляют на рассмотрение Межведомственной комиссии. Они содержат обобщенные данные об эпидемической обстано</w:t>
      </w:r>
      <w:r w:rsidRPr="007E3DEF">
        <w:rPr>
          <w:color w:val="000000"/>
          <w:sz w:val="20"/>
          <w:lang w:val="ru-RU"/>
        </w:rPr>
        <w:t xml:space="preserve">вке, эффективности активного выявления больных ОКИ, их госпитализации, выполнении профилактического лечения, заключительной и текущей дезинфекции в выявленных очагах холеры, а также бактериологического исследования материала на холеру.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140. Результ</w:t>
      </w:r>
      <w:r w:rsidRPr="007E3DEF">
        <w:rPr>
          <w:color w:val="000000"/>
          <w:sz w:val="20"/>
          <w:lang w:val="ru-RU"/>
        </w:rPr>
        <w:t>аты эпидемиологического анализа оформляются руководителем группы, ежедневно представляются в орган государственного санитарно-эпидемиологического надзора соответствующей территории и являются основанием для внесения корректив в тактику проведения санитарно</w:t>
      </w:r>
      <w:r w:rsidRPr="007E3DEF">
        <w:rPr>
          <w:color w:val="000000"/>
          <w:sz w:val="20"/>
          <w:lang w:val="ru-RU"/>
        </w:rPr>
        <w:t xml:space="preserve">-противоэпидемических мероприятий, а также изменения объема и формы организационной работы.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141. </w:t>
      </w:r>
      <w:proofErr w:type="gramStart"/>
      <w:r w:rsidRPr="007E3DEF">
        <w:rPr>
          <w:color w:val="000000"/>
          <w:sz w:val="20"/>
          <w:lang w:val="ru-RU"/>
        </w:rPr>
        <w:t xml:space="preserve">Результаты эпидемиологического анализа содержат следующие данные: 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1) характеристику населенного пункта: число жителей, анализ их хозяйственной д</w:t>
      </w:r>
      <w:r w:rsidRPr="007E3DEF">
        <w:rPr>
          <w:color w:val="000000"/>
          <w:sz w:val="20"/>
          <w:lang w:val="ru-RU"/>
        </w:rPr>
        <w:t>еятельности (наличие мигрирующих групп - сезонные рабочие, беженцы, переселенцы, военные), жилищные условия, наличие объектов по переработке продуктов питания, их реализации и транспортировке, система водоснабжения и очистки, а также их санитарное состояни</w:t>
      </w:r>
      <w:r w:rsidRPr="007E3DEF">
        <w:rPr>
          <w:color w:val="000000"/>
          <w:sz w:val="20"/>
          <w:lang w:val="ru-RU"/>
        </w:rPr>
        <w:t>е;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2) анализ заболеваемости ОКИ (по дням, неделям, месяцам, профессиям, возрасту, месту жительства, территориальному распределению);</w:t>
      </w:r>
      <w:proofErr w:type="gramEnd"/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3) характер заболеваемости холерой (очаговость, периоды с максимальной регистрацией больных, их привязанность к</w:t>
      </w:r>
      <w:r w:rsidRPr="007E3DEF">
        <w:rPr>
          <w:color w:val="000000"/>
          <w:sz w:val="20"/>
          <w:lang w:val="ru-RU"/>
        </w:rPr>
        <w:t xml:space="preserve"> различным организациям: объектам общественного питания, узлам транспортной связи, местам общественного пользования);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4) причины возникновения заболеваний холерой (приезд заболевшего или его родственников из неблагополучного пункта, водопользование: </w:t>
      </w:r>
      <w:r w:rsidRPr="007E3DEF">
        <w:rPr>
          <w:color w:val="000000"/>
          <w:sz w:val="20"/>
          <w:lang w:val="ru-RU"/>
        </w:rPr>
        <w:t>рыбная ловля, купание);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5) заключение о причине возникновения заболеваний.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142. Переболевшие холерой выписываются из госпиталя, после клинического выздоровления и трех отрицательных бактериологических исследований. Бактериологическое исследова</w:t>
      </w:r>
      <w:r w:rsidRPr="007E3DEF">
        <w:rPr>
          <w:color w:val="000000"/>
          <w:sz w:val="20"/>
          <w:lang w:val="ru-RU"/>
        </w:rPr>
        <w:t xml:space="preserve">ние перед выпиской из госпиталя производится через сутки (24 часа) после окончания лечения, забор материала в течение трех дней подряд.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143. О выписке переболевшего холерой ставят в известность орган государственного санитарно-эпидемиологического н</w:t>
      </w:r>
      <w:r w:rsidRPr="007E3DEF">
        <w:rPr>
          <w:color w:val="000000"/>
          <w:sz w:val="20"/>
          <w:lang w:val="ru-RU"/>
        </w:rPr>
        <w:t>адзора соответствующей территории и медицинскую организацию для диспансерного наблюдения. Диспансерное наблюдение проводится врачом кабинета инфекционных заболеваний, а при его отсутствии участковым врачом. При необходимости продления лечения в амбулаторны</w:t>
      </w:r>
      <w:r w:rsidRPr="007E3DEF">
        <w:rPr>
          <w:color w:val="000000"/>
          <w:sz w:val="20"/>
          <w:lang w:val="ru-RU"/>
        </w:rPr>
        <w:t xml:space="preserve">х условиях по поводу сопутствующих заболеваний выписку из госпиталя проводят с открытым больничным листом.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144. </w:t>
      </w:r>
      <w:proofErr w:type="gramStart"/>
      <w:r w:rsidRPr="007E3DEF">
        <w:rPr>
          <w:color w:val="000000"/>
          <w:sz w:val="20"/>
          <w:lang w:val="ru-RU"/>
        </w:rPr>
        <w:t>Диспансерное наблюдение осуществляется в течение одного месяца, во время которого переболевшие холерой обследуются на холеру только в то</w:t>
      </w:r>
      <w:r w:rsidRPr="007E3DEF">
        <w:rPr>
          <w:color w:val="000000"/>
          <w:sz w:val="20"/>
          <w:lang w:val="ru-RU"/>
        </w:rPr>
        <w:t xml:space="preserve">м случае, если у них отмечается дисфункция желудочно-кишечного тракта.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145.</w:t>
      </w:r>
      <w:proofErr w:type="gramEnd"/>
      <w:r w:rsidRPr="007E3DEF">
        <w:rPr>
          <w:color w:val="000000"/>
          <w:sz w:val="20"/>
          <w:lang w:val="ru-RU"/>
        </w:rPr>
        <w:t xml:space="preserve"> Переболевшие холерой из декретированных групп (работники объектов по производству, переработке, продаже продуктов питания) выписываются на работу в зависимости от их состоя</w:t>
      </w:r>
      <w:r w:rsidRPr="007E3DEF">
        <w:rPr>
          <w:color w:val="000000"/>
          <w:sz w:val="20"/>
          <w:lang w:val="ru-RU"/>
        </w:rPr>
        <w:t xml:space="preserve">ния здоровья, определяемого участковым врачом.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146. Дети, переболевшие холерой, допускаются в дошкольные организации после выписки из стационара с учетом общего состояния здоровья и по согласованию с органом государственного санитарно-эпидемиологич</w:t>
      </w:r>
      <w:r w:rsidRPr="007E3DEF">
        <w:rPr>
          <w:color w:val="000000"/>
          <w:sz w:val="20"/>
          <w:lang w:val="ru-RU"/>
        </w:rPr>
        <w:t xml:space="preserve">еского надзора соответствующей территории.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147. При обнаружении холерного вибриона у лиц, находившихся на диспансерном </w:t>
      </w:r>
      <w:r w:rsidRPr="007E3DEF">
        <w:rPr>
          <w:color w:val="000000"/>
          <w:sz w:val="20"/>
          <w:lang w:val="ru-RU"/>
        </w:rPr>
        <w:lastRenderedPageBreak/>
        <w:t xml:space="preserve">наблюдении, они помещаются в холерный госпиталь.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148. При выявлении на любом этапе оказания населению медицинской помощи </w:t>
      </w:r>
      <w:r w:rsidRPr="007E3DEF">
        <w:rPr>
          <w:color w:val="000000"/>
          <w:sz w:val="20"/>
          <w:lang w:val="ru-RU"/>
        </w:rPr>
        <w:t>больные с дисфункцией желудочно-кишечного тракта госпитализируются и трехкратно обследуются на холеру. Больные с тяжелой клиникой без установления у них этиологического фактора заболевания обследуются серологическими методами на наличие антител к возбудите</w:t>
      </w:r>
      <w:r w:rsidRPr="007E3DEF">
        <w:rPr>
          <w:color w:val="000000"/>
          <w:sz w:val="20"/>
          <w:lang w:val="ru-RU"/>
        </w:rPr>
        <w:t xml:space="preserve">лю холеры.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149. Государственный орган санитарно-эпидемиологической службы на соответствующей территории осуществляет контроль за: 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1) соблюдением санитарно-противоэпидемического режима на объектах общественного питания, пищевой промышленности</w:t>
      </w:r>
      <w:r w:rsidRPr="007E3DEF">
        <w:rPr>
          <w:color w:val="000000"/>
          <w:sz w:val="20"/>
          <w:lang w:val="ru-RU"/>
        </w:rPr>
        <w:t>, продовольственной торговли и обеспечением населения безопасной питьевой водой;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2) своевременной и качественной санитарной очисткой населенных пунктов, дезинсекционными мероприятиями;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3) систематическим проведением санитарно-просветительной ра</w:t>
      </w:r>
      <w:r w:rsidRPr="007E3DEF">
        <w:rPr>
          <w:color w:val="000000"/>
          <w:sz w:val="20"/>
          <w:lang w:val="ru-RU"/>
        </w:rPr>
        <w:t>боты среди населения.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150. В случае регистрации среди населения холеры неэпидемической проводятся санитарно-противоэпидемические мероприятия в ограниченном объеме.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151. Госпитализация выявленных больных холерой неэпидемической проводится в и</w:t>
      </w:r>
      <w:r w:rsidRPr="007E3DEF">
        <w:rPr>
          <w:color w:val="000000"/>
          <w:sz w:val="20"/>
          <w:lang w:val="ru-RU"/>
        </w:rPr>
        <w:t xml:space="preserve">нфекционный стационар (больницу или отделение), обеспечивающий условия изоляции от остальных больных.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152. Органами государственного санитарно-эпидемиологического надзора соответствующей территории проводится эпидемиологическое расследование каждого выявленного случая для определения источников инфицирования, а также факторов и путей передачи инфекци</w:t>
      </w:r>
      <w:r w:rsidRPr="007E3DEF">
        <w:rPr>
          <w:color w:val="000000"/>
          <w:sz w:val="20"/>
          <w:lang w:val="ru-RU"/>
        </w:rPr>
        <w:t xml:space="preserve">и (члены семей обследуются на холеру однократно).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153. Территориальными противочумными организациями, а при их отсутствии организациями государственной санитарно-эпидемиологической службы соответствующей территории, осуществляется бактериологическо</w:t>
      </w:r>
      <w:r w:rsidRPr="007E3DEF">
        <w:rPr>
          <w:color w:val="000000"/>
          <w:sz w:val="20"/>
          <w:lang w:val="ru-RU"/>
        </w:rPr>
        <w:t xml:space="preserve">е исследование на холеру материала от госпитализированных больных с клиническими проявлениями ОКИ, вне зависимости от времени года и принадлежности территории по ее эпидемиологической значимости, однократно. 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154. Территориальными органами государств</w:t>
      </w:r>
      <w:r w:rsidRPr="007E3DEF">
        <w:rPr>
          <w:color w:val="000000"/>
          <w:sz w:val="20"/>
          <w:lang w:val="ru-RU"/>
        </w:rPr>
        <w:t>енного санитарно-эпидемиологического надзора увеличивается объем и частота бактериологических исследований на холеру объектов окружающей среды, включая источники питьевой воды и сточные воды.</w:t>
      </w:r>
    </w:p>
    <w:p w:rsidR="00186232" w:rsidRPr="007E3DEF" w:rsidRDefault="00186232">
      <w:pPr>
        <w:spacing w:after="0"/>
        <w:rPr>
          <w:lang w:val="ru-RU"/>
        </w:rPr>
      </w:pPr>
    </w:p>
    <w:p w:rsidR="00186232" w:rsidRPr="007E3DEF" w:rsidRDefault="007E3DEF">
      <w:pPr>
        <w:spacing w:after="0"/>
        <w:jc w:val="right"/>
        <w:rPr>
          <w:lang w:val="ru-RU"/>
        </w:rPr>
      </w:pPr>
      <w:r w:rsidRPr="007E3DEF">
        <w:rPr>
          <w:color w:val="000000"/>
          <w:sz w:val="20"/>
          <w:lang w:val="ru-RU"/>
        </w:rPr>
        <w:t xml:space="preserve">  Приложение 1</w:t>
      </w:r>
      <w:r>
        <w:rPr>
          <w:color w:val="000000"/>
          <w:sz w:val="20"/>
        </w:rPr>
        <w:t>             </w:t>
      </w:r>
      <w:r w:rsidRPr="007E3DEF">
        <w:rPr>
          <w:color w:val="000000"/>
          <w:sz w:val="20"/>
          <w:lang w:val="ru-RU"/>
        </w:rPr>
        <w:t xml:space="preserve">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к Санитарным правилам «Санитарн</w:t>
      </w:r>
      <w:proofErr w:type="gramStart"/>
      <w:r w:rsidRPr="007E3DEF">
        <w:rPr>
          <w:color w:val="000000"/>
          <w:sz w:val="20"/>
          <w:lang w:val="ru-RU"/>
        </w:rPr>
        <w:t>о-</w:t>
      </w:r>
      <w:proofErr w:type="gramEnd"/>
      <w:r>
        <w:rPr>
          <w:color w:val="000000"/>
          <w:sz w:val="20"/>
        </w:rPr>
        <w:t> </w:t>
      </w:r>
      <w:r w:rsidRPr="007E3DEF">
        <w:rPr>
          <w:color w:val="000000"/>
          <w:sz w:val="20"/>
          <w:lang w:val="ru-RU"/>
        </w:rPr>
        <w:t xml:space="preserve">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эпидемиологические требования к</w:t>
      </w:r>
      <w:r>
        <w:rPr>
          <w:color w:val="000000"/>
          <w:sz w:val="20"/>
        </w:rPr>
        <w:t>   </w:t>
      </w:r>
      <w:r w:rsidRPr="007E3DEF">
        <w:rPr>
          <w:color w:val="000000"/>
          <w:sz w:val="20"/>
          <w:lang w:val="ru-RU"/>
        </w:rPr>
        <w:t xml:space="preserve">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организации и проведению санитарно-</w:t>
      </w:r>
      <w:r>
        <w:rPr>
          <w:color w:val="000000"/>
          <w:sz w:val="20"/>
        </w:rPr>
        <w:t> </w:t>
      </w:r>
      <w:r w:rsidRPr="007E3DEF">
        <w:rPr>
          <w:color w:val="000000"/>
          <w:sz w:val="20"/>
          <w:lang w:val="ru-RU"/>
        </w:rPr>
        <w:t xml:space="preserve">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>противоэпидемических (профилактических)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мероприятий по предупреждению</w:t>
      </w:r>
      <w:r>
        <w:rPr>
          <w:color w:val="000000"/>
          <w:sz w:val="20"/>
        </w:rPr>
        <w:t>    </w:t>
      </w:r>
      <w:r w:rsidRPr="007E3DEF">
        <w:rPr>
          <w:color w:val="000000"/>
          <w:sz w:val="20"/>
          <w:lang w:val="ru-RU"/>
        </w:rPr>
        <w:t xml:space="preserve">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>инфекционных заболеваний (чумы, холеры)»</w:t>
      </w:r>
    </w:p>
    <w:p w:rsidR="00186232" w:rsidRPr="007E3DEF" w:rsidRDefault="00186232">
      <w:pPr>
        <w:spacing w:after="0"/>
        <w:rPr>
          <w:lang w:val="ru-RU"/>
        </w:rPr>
      </w:pPr>
    </w:p>
    <w:p w:rsidR="00186232" w:rsidRPr="007E3DEF" w:rsidRDefault="007E3DEF">
      <w:pPr>
        <w:spacing w:after="0"/>
        <w:rPr>
          <w:lang w:val="ru-RU"/>
        </w:rPr>
      </w:pPr>
      <w:r w:rsidRPr="007E3DEF">
        <w:rPr>
          <w:b/>
          <w:color w:val="000000"/>
          <w:lang w:val="ru-RU"/>
        </w:rPr>
        <w:t xml:space="preserve">   Типовая схема</w:t>
      </w:r>
      <w:r w:rsidRPr="007E3DEF">
        <w:rPr>
          <w:lang w:val="ru-RU"/>
        </w:rPr>
        <w:br/>
      </w:r>
      <w:r w:rsidRPr="007E3DEF">
        <w:rPr>
          <w:b/>
          <w:color w:val="000000"/>
          <w:lang w:val="ru-RU"/>
        </w:rPr>
        <w:t xml:space="preserve">экстренного оповещения о подозрении или </w:t>
      </w:r>
      <w:r w:rsidRPr="007E3DEF">
        <w:rPr>
          <w:b/>
          <w:color w:val="000000"/>
          <w:lang w:val="ru-RU"/>
        </w:rPr>
        <w:t>заболевании людей чумой</w:t>
      </w:r>
      <w:r w:rsidRPr="007E3DEF">
        <w:rPr>
          <w:lang w:val="ru-RU"/>
        </w:rPr>
        <w:br/>
      </w:r>
      <w:r w:rsidRPr="007E3DEF">
        <w:rPr>
          <w:b/>
          <w:color w:val="000000"/>
          <w:lang w:val="ru-RU"/>
        </w:rPr>
        <w:t>и холерой</w:t>
      </w:r>
    </w:p>
    <w:p w:rsidR="00186232" w:rsidRPr="007E3DEF" w:rsidRDefault="00186232">
      <w:pPr>
        <w:spacing w:after="0"/>
        <w:rPr>
          <w:lang w:val="ru-RU"/>
        </w:rPr>
      </w:pPr>
    </w:p>
    <w:p w:rsidR="00186232" w:rsidRDefault="007E3DEF">
      <w:pPr>
        <w:spacing w:after="0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7023100" cy="7188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232" w:rsidRDefault="00186232">
      <w:pPr>
        <w:spacing w:after="0"/>
      </w:pPr>
    </w:p>
    <w:p w:rsidR="00186232" w:rsidRPr="007E3DEF" w:rsidRDefault="007E3DEF">
      <w:pPr>
        <w:spacing w:after="0"/>
        <w:jc w:val="right"/>
        <w:rPr>
          <w:lang w:val="ru-RU"/>
        </w:rPr>
      </w:pPr>
      <w:r w:rsidRPr="007E3DEF">
        <w:rPr>
          <w:color w:val="000000"/>
          <w:sz w:val="20"/>
          <w:lang w:val="ru-RU"/>
        </w:rPr>
        <w:t xml:space="preserve">  Приложение 2</w:t>
      </w:r>
      <w:r>
        <w:rPr>
          <w:color w:val="000000"/>
          <w:sz w:val="20"/>
        </w:rPr>
        <w:t>              </w:t>
      </w:r>
      <w:r w:rsidRPr="007E3DEF">
        <w:rPr>
          <w:color w:val="000000"/>
          <w:sz w:val="20"/>
          <w:lang w:val="ru-RU"/>
        </w:rPr>
        <w:t xml:space="preserve">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к Санитарным правилам «Санитарн</w:t>
      </w:r>
      <w:proofErr w:type="gramStart"/>
      <w:r w:rsidRPr="007E3DEF">
        <w:rPr>
          <w:color w:val="000000"/>
          <w:sz w:val="20"/>
          <w:lang w:val="ru-RU"/>
        </w:rPr>
        <w:t>о-</w:t>
      </w:r>
      <w:proofErr w:type="gramEnd"/>
      <w:r>
        <w:rPr>
          <w:color w:val="000000"/>
          <w:sz w:val="20"/>
        </w:rPr>
        <w:t>  </w:t>
      </w:r>
      <w:r w:rsidRPr="007E3DEF">
        <w:rPr>
          <w:color w:val="000000"/>
          <w:sz w:val="20"/>
          <w:lang w:val="ru-RU"/>
        </w:rPr>
        <w:t xml:space="preserve">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эпидемиологические требования к</w:t>
      </w:r>
      <w:r>
        <w:rPr>
          <w:color w:val="000000"/>
          <w:sz w:val="20"/>
        </w:rPr>
        <w:t>   </w:t>
      </w:r>
      <w:r w:rsidRPr="007E3DEF">
        <w:rPr>
          <w:color w:val="000000"/>
          <w:sz w:val="20"/>
          <w:lang w:val="ru-RU"/>
        </w:rPr>
        <w:t xml:space="preserve">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организации и проведению санитарно-</w:t>
      </w:r>
      <w:r>
        <w:rPr>
          <w:color w:val="000000"/>
          <w:sz w:val="20"/>
        </w:rPr>
        <w:t>  </w:t>
      </w:r>
      <w:r w:rsidRPr="007E3DEF">
        <w:rPr>
          <w:color w:val="000000"/>
          <w:sz w:val="20"/>
          <w:lang w:val="ru-RU"/>
        </w:rPr>
        <w:t xml:space="preserve">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>противоэпидемических (профилактических)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мероприятий по предупреждению</w:t>
      </w:r>
      <w:r>
        <w:rPr>
          <w:color w:val="000000"/>
          <w:sz w:val="20"/>
        </w:rPr>
        <w:t>   </w:t>
      </w:r>
      <w:r>
        <w:rPr>
          <w:color w:val="000000"/>
          <w:sz w:val="20"/>
        </w:rPr>
        <w:t>  </w:t>
      </w:r>
      <w:r w:rsidRPr="007E3DEF">
        <w:rPr>
          <w:color w:val="000000"/>
          <w:sz w:val="20"/>
          <w:lang w:val="ru-RU"/>
        </w:rPr>
        <w:t xml:space="preserve">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>инфекционных заболеваний (чумы, холеры)»</w:t>
      </w:r>
    </w:p>
    <w:p w:rsidR="00186232" w:rsidRPr="007E3DEF" w:rsidRDefault="00186232">
      <w:pPr>
        <w:spacing w:after="0"/>
        <w:rPr>
          <w:lang w:val="ru-RU"/>
        </w:rPr>
      </w:pPr>
    </w:p>
    <w:p w:rsidR="00186232" w:rsidRPr="007E3DEF" w:rsidRDefault="007E3DEF">
      <w:pPr>
        <w:spacing w:after="0"/>
        <w:rPr>
          <w:lang w:val="ru-RU"/>
        </w:rPr>
      </w:pPr>
      <w:r w:rsidRPr="007E3DEF">
        <w:rPr>
          <w:b/>
          <w:color w:val="000000"/>
          <w:lang w:val="ru-RU"/>
        </w:rPr>
        <w:lastRenderedPageBreak/>
        <w:t xml:space="preserve">   Требования к обеспеченности защитными костюмами, для забора</w:t>
      </w:r>
      <w:r w:rsidRPr="007E3DEF">
        <w:rPr>
          <w:lang w:val="ru-RU"/>
        </w:rPr>
        <w:br/>
      </w:r>
      <w:r w:rsidRPr="007E3DEF">
        <w:rPr>
          <w:b/>
          <w:color w:val="000000"/>
          <w:lang w:val="ru-RU"/>
        </w:rPr>
        <w:t>проб, средствами индивидуальной защиты, дезинфицирующими</w:t>
      </w:r>
      <w:r w:rsidRPr="007E3DEF">
        <w:rPr>
          <w:lang w:val="ru-RU"/>
        </w:rPr>
        <w:br/>
      </w:r>
      <w:r w:rsidRPr="007E3DEF">
        <w:rPr>
          <w:b/>
          <w:color w:val="000000"/>
          <w:lang w:val="ru-RU"/>
        </w:rPr>
        <w:t>средствами и солевыми растворами в медицинских организациях</w:t>
      </w:r>
    </w:p>
    <w:p w:rsidR="00186232" w:rsidRPr="007E3DEF" w:rsidRDefault="00186232">
      <w:pPr>
        <w:spacing w:after="0"/>
        <w:rPr>
          <w:lang w:val="ru-RU"/>
        </w:rPr>
      </w:pPr>
    </w:p>
    <w:p w:rsidR="00186232" w:rsidRPr="007E3DEF" w:rsidRDefault="00186232">
      <w:pPr>
        <w:spacing w:after="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79"/>
        <w:gridCol w:w="2114"/>
        <w:gridCol w:w="958"/>
        <w:gridCol w:w="1163"/>
        <w:gridCol w:w="703"/>
        <w:gridCol w:w="926"/>
        <w:gridCol w:w="1278"/>
        <w:gridCol w:w="1183"/>
        <w:gridCol w:w="1044"/>
      </w:tblGrid>
      <w:tr w:rsidR="00186232">
        <w:trPr>
          <w:tblCellSpacing w:w="0" w:type="auto"/>
        </w:trPr>
        <w:tc>
          <w:tcPr>
            <w:tcW w:w="6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Pr="007E3DEF" w:rsidRDefault="007E3DEF">
            <w:pPr>
              <w:spacing w:after="0"/>
              <w:rPr>
                <w:lang w:val="ru-RU"/>
              </w:rPr>
            </w:pPr>
            <w:r w:rsidRPr="007E3DEF">
              <w:rPr>
                <w:lang w:val="ru-RU"/>
              </w:rPr>
              <w:br/>
            </w:r>
          </w:p>
        </w:tc>
        <w:tc>
          <w:tcPr>
            <w:tcW w:w="303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Лечебно</w:t>
            </w:r>
            <w:proofErr w:type="spellEnd"/>
            <w:r>
              <w:rPr>
                <w:color w:val="000000"/>
                <w:sz w:val="20"/>
              </w:rPr>
              <w:t>-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профилактические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учреждения</w:t>
            </w:r>
            <w:proofErr w:type="spellEnd"/>
          </w:p>
        </w:tc>
        <w:tc>
          <w:tcPr>
            <w:tcW w:w="14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Pr="007E3DEF" w:rsidRDefault="007E3DEF">
            <w:pPr>
              <w:spacing w:after="20"/>
              <w:ind w:left="20"/>
              <w:jc w:val="center"/>
              <w:rPr>
                <w:lang w:val="ru-RU"/>
              </w:rPr>
            </w:pPr>
            <w:r w:rsidRPr="007E3DEF">
              <w:rPr>
                <w:color w:val="000000"/>
                <w:sz w:val="20"/>
                <w:lang w:val="ru-RU"/>
              </w:rPr>
              <w:t>Ком</w:t>
            </w:r>
            <w:proofErr w:type="gramStart"/>
            <w:r w:rsidRPr="007E3DEF">
              <w:rPr>
                <w:color w:val="000000"/>
                <w:sz w:val="20"/>
                <w:lang w:val="ru-RU"/>
              </w:rPr>
              <w:t>п-</w:t>
            </w:r>
            <w:proofErr w:type="gramEnd"/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лект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защит-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ных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костю-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мов</w:t>
            </w:r>
            <w:r w:rsidRPr="007E3DE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I</w:t>
            </w:r>
            <w:r w:rsidRPr="007E3DEF">
              <w:rPr>
                <w:color w:val="000000"/>
                <w:sz w:val="20"/>
                <w:lang w:val="ru-RU"/>
              </w:rPr>
              <w:t>-го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типа,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не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менее</w:t>
            </w:r>
          </w:p>
        </w:tc>
        <w:tc>
          <w:tcPr>
            <w:tcW w:w="153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Pr="007E3DEF" w:rsidRDefault="007E3DEF">
            <w:pPr>
              <w:spacing w:after="20"/>
              <w:ind w:left="20"/>
              <w:jc w:val="center"/>
              <w:rPr>
                <w:lang w:val="ru-RU"/>
              </w:rPr>
            </w:pPr>
            <w:r w:rsidRPr="007E3DEF">
              <w:rPr>
                <w:color w:val="000000"/>
                <w:sz w:val="20"/>
                <w:lang w:val="ru-RU"/>
              </w:rPr>
              <w:t>Комплект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однор</w:t>
            </w:r>
            <w:proofErr w:type="gramStart"/>
            <w:r w:rsidRPr="007E3DEF">
              <w:rPr>
                <w:color w:val="000000"/>
                <w:sz w:val="20"/>
                <w:lang w:val="ru-RU"/>
              </w:rPr>
              <w:t>а-</w:t>
            </w:r>
            <w:proofErr w:type="gramEnd"/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зовой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защитной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одежды,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Pr="007E3DEF" w:rsidRDefault="007E3DEF">
            <w:pPr>
              <w:spacing w:after="20"/>
              <w:ind w:left="20"/>
              <w:jc w:val="center"/>
              <w:rPr>
                <w:lang w:val="ru-RU"/>
              </w:rPr>
            </w:pPr>
            <w:r w:rsidRPr="007E3DEF">
              <w:rPr>
                <w:color w:val="000000"/>
                <w:sz w:val="20"/>
                <w:lang w:val="ru-RU"/>
              </w:rPr>
              <w:t>Комплект для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забора проб</w:t>
            </w:r>
            <w:r w:rsidRPr="007E3DEF">
              <w:rPr>
                <w:lang w:val="ru-RU"/>
              </w:rPr>
              <w:br/>
            </w:r>
            <w:proofErr w:type="gramStart"/>
            <w:r w:rsidRPr="007E3DEF">
              <w:rPr>
                <w:color w:val="000000"/>
                <w:sz w:val="20"/>
                <w:lang w:val="ru-RU"/>
              </w:rPr>
              <w:t>на</w:t>
            </w:r>
            <w:proofErr w:type="gramEnd"/>
          </w:p>
        </w:tc>
        <w:tc>
          <w:tcPr>
            <w:tcW w:w="16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Pr="007E3DEF" w:rsidRDefault="007E3DEF">
            <w:pPr>
              <w:spacing w:after="20"/>
              <w:ind w:left="20"/>
              <w:jc w:val="center"/>
              <w:rPr>
                <w:lang w:val="ru-RU"/>
              </w:rPr>
            </w:pPr>
            <w:r w:rsidRPr="007E3DEF">
              <w:rPr>
                <w:color w:val="000000"/>
                <w:sz w:val="20"/>
                <w:lang w:val="ru-RU"/>
              </w:rPr>
              <w:t>Комплект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средств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индив</w:t>
            </w:r>
            <w:proofErr w:type="gramStart"/>
            <w:r w:rsidRPr="007E3DEF">
              <w:rPr>
                <w:color w:val="000000"/>
                <w:sz w:val="20"/>
                <w:lang w:val="ru-RU"/>
              </w:rPr>
              <w:t>и-</w:t>
            </w:r>
            <w:proofErr w:type="gramEnd"/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дуальной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профилак-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тики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меди-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цинского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работника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(на 3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человек),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не менее</w:t>
            </w:r>
          </w:p>
        </w:tc>
        <w:tc>
          <w:tcPr>
            <w:tcW w:w="171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Pr="007E3DEF" w:rsidRDefault="007E3DEF">
            <w:pPr>
              <w:spacing w:after="20"/>
              <w:ind w:left="20"/>
              <w:jc w:val="center"/>
              <w:rPr>
                <w:lang w:val="ru-RU"/>
              </w:rPr>
            </w:pPr>
            <w:r w:rsidRPr="007E3DEF">
              <w:rPr>
                <w:color w:val="000000"/>
                <w:sz w:val="20"/>
                <w:lang w:val="ru-RU"/>
              </w:rPr>
              <w:t>Комплект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дезинф</w:t>
            </w:r>
            <w:proofErr w:type="gramStart"/>
            <w:r w:rsidRPr="007E3DEF">
              <w:rPr>
                <w:color w:val="000000"/>
                <w:sz w:val="20"/>
                <w:lang w:val="ru-RU"/>
              </w:rPr>
              <w:t>и-</w:t>
            </w:r>
            <w:proofErr w:type="gramEnd"/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цирующих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средств,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не менее</w:t>
            </w:r>
          </w:p>
        </w:tc>
        <w:tc>
          <w:tcPr>
            <w:tcW w:w="13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Солевые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раст</w:t>
            </w:r>
            <w:proofErr w:type="spellEnd"/>
            <w:r>
              <w:rPr>
                <w:color w:val="000000"/>
                <w:sz w:val="20"/>
              </w:rPr>
              <w:t>-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воры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литр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18623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18623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18623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186232"/>
        </w:tc>
        <w:tc>
          <w:tcPr>
            <w:tcW w:w="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чуму</w:t>
            </w:r>
            <w:proofErr w:type="spellEnd"/>
          </w:p>
        </w:tc>
        <w:tc>
          <w:tcPr>
            <w:tcW w:w="11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холеру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18623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18623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186232"/>
        </w:tc>
      </w:tr>
      <w:tr w:rsidR="00186232">
        <w:trPr>
          <w:tblCellSpacing w:w="0" w:type="auto"/>
        </w:trPr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Фельдшерско</w:t>
            </w:r>
            <w:proofErr w:type="spellEnd"/>
            <w:r>
              <w:rPr>
                <w:color w:val="000000"/>
                <w:sz w:val="20"/>
              </w:rPr>
              <w:t>-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акушерские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фельдшерские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пункты</w:t>
            </w:r>
            <w:proofErr w:type="spellEnd"/>
          </w:p>
        </w:tc>
        <w:tc>
          <w:tcPr>
            <w:tcW w:w="1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186232">
        <w:trPr>
          <w:tblCellSpacing w:w="0" w:type="auto"/>
        </w:trPr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Санитарно</w:t>
            </w:r>
            <w:proofErr w:type="spellEnd"/>
            <w:r>
              <w:rPr>
                <w:color w:val="000000"/>
                <w:sz w:val="20"/>
              </w:rPr>
              <w:t>-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карантинные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пункты</w:t>
            </w:r>
            <w:proofErr w:type="spellEnd"/>
          </w:p>
        </w:tc>
        <w:tc>
          <w:tcPr>
            <w:tcW w:w="1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186232">
        <w:trPr>
          <w:tblCellSpacing w:w="0" w:type="auto"/>
        </w:trPr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Морги</w:t>
            </w:r>
            <w:proofErr w:type="spellEnd"/>
          </w:p>
        </w:tc>
        <w:tc>
          <w:tcPr>
            <w:tcW w:w="1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186232">
        <w:trPr>
          <w:tblCellSpacing w:w="0" w:type="auto"/>
        </w:trPr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Pr="007E3DEF" w:rsidRDefault="007E3DEF">
            <w:pPr>
              <w:spacing w:after="20"/>
              <w:ind w:left="20"/>
              <w:rPr>
                <w:lang w:val="ru-RU"/>
              </w:rPr>
            </w:pPr>
            <w:r w:rsidRPr="007E3DEF">
              <w:rPr>
                <w:color w:val="000000"/>
                <w:sz w:val="20"/>
                <w:lang w:val="ru-RU"/>
              </w:rPr>
              <w:t>Организации сети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первичной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медико-санитарной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помощи</w:t>
            </w:r>
          </w:p>
        </w:tc>
        <w:tc>
          <w:tcPr>
            <w:tcW w:w="1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186232">
        <w:trPr>
          <w:tblCellSpacing w:w="0" w:type="auto"/>
        </w:trPr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Стационары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неинфекционного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профиля</w:t>
            </w:r>
            <w:proofErr w:type="spellEnd"/>
          </w:p>
        </w:tc>
        <w:tc>
          <w:tcPr>
            <w:tcW w:w="1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6232">
        <w:trPr>
          <w:tblCellSpacing w:w="0" w:type="auto"/>
        </w:trPr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Pr="007E3DEF" w:rsidRDefault="007E3DEF">
            <w:pPr>
              <w:spacing w:after="20"/>
              <w:ind w:left="20"/>
              <w:rPr>
                <w:lang w:val="ru-RU"/>
              </w:rPr>
            </w:pPr>
            <w:r w:rsidRPr="007E3DEF">
              <w:rPr>
                <w:color w:val="000000"/>
                <w:sz w:val="20"/>
                <w:lang w:val="ru-RU"/>
              </w:rPr>
              <w:t>Станции скорой и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неотложной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 xml:space="preserve">медицинской 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помощи</w:t>
            </w:r>
          </w:p>
        </w:tc>
        <w:tc>
          <w:tcPr>
            <w:tcW w:w="1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186232">
        <w:trPr>
          <w:tblCellSpacing w:w="0" w:type="auto"/>
        </w:trPr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Больницы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скорой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медицинской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помощи</w:t>
            </w:r>
            <w:proofErr w:type="spellEnd"/>
          </w:p>
        </w:tc>
        <w:tc>
          <w:tcPr>
            <w:tcW w:w="1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186232">
        <w:trPr>
          <w:tblCellSpacing w:w="0" w:type="auto"/>
        </w:trPr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Pr="007E3DEF" w:rsidRDefault="007E3DEF">
            <w:pPr>
              <w:spacing w:after="20"/>
              <w:ind w:left="20"/>
              <w:rPr>
                <w:lang w:val="ru-RU"/>
              </w:rPr>
            </w:pPr>
            <w:r w:rsidRPr="007E3DEF">
              <w:rPr>
                <w:color w:val="000000"/>
                <w:sz w:val="20"/>
                <w:lang w:val="ru-RU"/>
              </w:rPr>
              <w:t>Инфекционные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больницы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районного и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городского уровня</w:t>
            </w:r>
          </w:p>
        </w:tc>
        <w:tc>
          <w:tcPr>
            <w:tcW w:w="1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186232">
        <w:trPr>
          <w:tblCellSpacing w:w="0" w:type="auto"/>
        </w:trPr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</w:pPr>
            <w:r w:rsidRPr="007E3DEF">
              <w:rPr>
                <w:color w:val="000000"/>
                <w:sz w:val="20"/>
                <w:lang w:val="ru-RU"/>
              </w:rPr>
              <w:t>Инфекционные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больницы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областного уровня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и городские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республиканского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значения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 xml:space="preserve">гг. </w:t>
            </w:r>
            <w:proofErr w:type="spellStart"/>
            <w:r>
              <w:rPr>
                <w:color w:val="000000"/>
                <w:sz w:val="20"/>
              </w:rPr>
              <w:t>Алматы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lastRenderedPageBreak/>
              <w:t>Астана</w:t>
            </w:r>
            <w:proofErr w:type="spellEnd"/>
          </w:p>
        </w:tc>
        <w:tc>
          <w:tcPr>
            <w:tcW w:w="1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50</w:t>
            </w:r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</w:tr>
    </w:tbl>
    <w:p w:rsidR="00186232" w:rsidRDefault="00186232">
      <w:pPr>
        <w:spacing w:after="0"/>
      </w:pPr>
    </w:p>
    <w:p w:rsidR="00186232" w:rsidRPr="007E3DEF" w:rsidRDefault="007E3DE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В медицинских организациях, на </w:t>
      </w:r>
      <w:proofErr w:type="gramStart"/>
      <w:r w:rsidRPr="007E3DEF">
        <w:rPr>
          <w:color w:val="000000"/>
          <w:sz w:val="20"/>
          <w:lang w:val="ru-RU"/>
        </w:rPr>
        <w:t>базе</w:t>
      </w:r>
      <w:proofErr w:type="gramEnd"/>
      <w:r w:rsidRPr="007E3DEF">
        <w:rPr>
          <w:color w:val="000000"/>
          <w:sz w:val="20"/>
          <w:lang w:val="ru-RU"/>
        </w:rPr>
        <w:t xml:space="preserve"> которого предусмотрено развертывание специализированного </w:t>
      </w:r>
      <w:r w:rsidRPr="007E3DEF">
        <w:rPr>
          <w:color w:val="000000"/>
          <w:sz w:val="20"/>
          <w:lang w:val="ru-RU"/>
        </w:rPr>
        <w:t xml:space="preserve">стационара, непосредственно связанных с обслуживанием больного, расчет защитных костюмов на 1 работающего в стационаре по 3 комплекта защитных костюмов </w:t>
      </w:r>
      <w:r>
        <w:rPr>
          <w:color w:val="000000"/>
          <w:sz w:val="20"/>
        </w:rPr>
        <w:t>I</w:t>
      </w:r>
      <w:r w:rsidRPr="007E3DEF">
        <w:rPr>
          <w:color w:val="000000"/>
          <w:sz w:val="20"/>
          <w:lang w:val="ru-RU"/>
        </w:rPr>
        <w:t>-го типа, а также 3 комплекта защитной одежды для консультантов. Сапоги и очки по 1 паре на каждого раб</w:t>
      </w:r>
      <w:r w:rsidRPr="007E3DEF">
        <w:rPr>
          <w:color w:val="000000"/>
          <w:sz w:val="20"/>
          <w:lang w:val="ru-RU"/>
        </w:rPr>
        <w:t>отающего.</w:t>
      </w:r>
    </w:p>
    <w:p w:rsidR="00186232" w:rsidRPr="007E3DEF" w:rsidRDefault="00186232">
      <w:pPr>
        <w:spacing w:after="0"/>
        <w:rPr>
          <w:lang w:val="ru-RU"/>
        </w:rPr>
      </w:pPr>
    </w:p>
    <w:p w:rsidR="00186232" w:rsidRPr="007E3DEF" w:rsidRDefault="007E3DEF">
      <w:pPr>
        <w:spacing w:after="0"/>
        <w:rPr>
          <w:lang w:val="ru-RU"/>
        </w:rPr>
      </w:pPr>
      <w:r w:rsidRPr="007E3DEF">
        <w:rPr>
          <w:b/>
          <w:color w:val="000000"/>
          <w:lang w:val="ru-RU"/>
        </w:rPr>
        <w:t xml:space="preserve">   Требования к обеспеченности защитными костюмами, комплектами</w:t>
      </w:r>
      <w:r w:rsidRPr="007E3DEF">
        <w:rPr>
          <w:lang w:val="ru-RU"/>
        </w:rPr>
        <w:br/>
      </w:r>
      <w:r w:rsidRPr="007E3DEF">
        <w:rPr>
          <w:b/>
          <w:color w:val="000000"/>
          <w:lang w:val="ru-RU"/>
        </w:rPr>
        <w:t>для забора проб, средствами индивидуальной защиты,</w:t>
      </w:r>
      <w:r w:rsidRPr="007E3DEF">
        <w:rPr>
          <w:lang w:val="ru-RU"/>
        </w:rPr>
        <w:br/>
      </w:r>
      <w:r w:rsidRPr="007E3DEF">
        <w:rPr>
          <w:b/>
          <w:color w:val="000000"/>
          <w:lang w:val="ru-RU"/>
        </w:rPr>
        <w:t>дезинфицирующими средствами в организациях</w:t>
      </w:r>
      <w:r w:rsidRPr="007E3DEF">
        <w:rPr>
          <w:lang w:val="ru-RU"/>
        </w:rPr>
        <w:br/>
      </w:r>
      <w:r w:rsidRPr="007E3DEF">
        <w:rPr>
          <w:b/>
          <w:color w:val="000000"/>
          <w:lang w:val="ru-RU"/>
        </w:rPr>
        <w:t>санитарно-эпидемиологической службы</w:t>
      </w:r>
    </w:p>
    <w:p w:rsidR="00186232" w:rsidRPr="007E3DEF" w:rsidRDefault="00186232">
      <w:pPr>
        <w:spacing w:after="0"/>
        <w:rPr>
          <w:lang w:val="ru-RU"/>
        </w:rPr>
      </w:pPr>
    </w:p>
    <w:p w:rsidR="00186232" w:rsidRPr="007E3DEF" w:rsidRDefault="00186232">
      <w:pPr>
        <w:spacing w:after="0"/>
        <w:jc w:val="center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0"/>
        <w:gridCol w:w="2253"/>
        <w:gridCol w:w="1202"/>
        <w:gridCol w:w="1230"/>
        <w:gridCol w:w="908"/>
        <w:gridCol w:w="1044"/>
        <w:gridCol w:w="1402"/>
        <w:gridCol w:w="1309"/>
      </w:tblGrid>
      <w:tr w:rsidR="00186232">
        <w:trPr>
          <w:tblCellSpacing w:w="0" w:type="auto"/>
        </w:trPr>
        <w:tc>
          <w:tcPr>
            <w:tcW w:w="62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Pr="007E3DEF" w:rsidRDefault="007E3DEF">
            <w:pPr>
              <w:spacing w:after="0"/>
              <w:jc w:val="center"/>
              <w:rPr>
                <w:lang w:val="ru-RU"/>
              </w:rPr>
            </w:pPr>
            <w:r w:rsidRPr="007E3DEF">
              <w:rPr>
                <w:lang w:val="ru-RU"/>
              </w:rPr>
              <w:br/>
            </w:r>
          </w:p>
        </w:tc>
        <w:tc>
          <w:tcPr>
            <w:tcW w:w="30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Санитарно</w:t>
            </w:r>
            <w:proofErr w:type="spellEnd"/>
            <w:r>
              <w:rPr>
                <w:color w:val="000000"/>
                <w:sz w:val="20"/>
              </w:rPr>
              <w:t>-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эпидемиологичес</w:t>
            </w:r>
            <w:proofErr w:type="spellEnd"/>
            <w:r>
              <w:rPr>
                <w:color w:val="000000"/>
                <w:sz w:val="20"/>
              </w:rPr>
              <w:t>-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учреждения</w:t>
            </w:r>
            <w:proofErr w:type="spellEnd"/>
          </w:p>
        </w:tc>
        <w:tc>
          <w:tcPr>
            <w:tcW w:w="14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Pr="007E3DEF" w:rsidRDefault="007E3DEF">
            <w:pPr>
              <w:spacing w:after="20"/>
              <w:ind w:left="20"/>
              <w:jc w:val="center"/>
              <w:rPr>
                <w:lang w:val="ru-RU"/>
              </w:rPr>
            </w:pPr>
            <w:r w:rsidRPr="007E3DEF">
              <w:rPr>
                <w:color w:val="000000"/>
                <w:sz w:val="20"/>
                <w:lang w:val="ru-RU"/>
              </w:rPr>
              <w:t>Комплект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защитных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костюмов</w:t>
            </w:r>
            <w:r w:rsidRPr="007E3DE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I</w:t>
            </w:r>
            <w:r w:rsidRPr="007E3DEF">
              <w:rPr>
                <w:color w:val="000000"/>
                <w:sz w:val="20"/>
                <w:lang w:val="ru-RU"/>
              </w:rPr>
              <w:t>-го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типа не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менее</w:t>
            </w:r>
          </w:p>
        </w:tc>
        <w:tc>
          <w:tcPr>
            <w:tcW w:w="156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Pr="007E3DEF" w:rsidRDefault="007E3DEF">
            <w:pPr>
              <w:spacing w:after="20"/>
              <w:ind w:left="20"/>
              <w:jc w:val="center"/>
              <w:rPr>
                <w:lang w:val="ru-RU"/>
              </w:rPr>
            </w:pPr>
            <w:r w:rsidRPr="007E3DEF">
              <w:rPr>
                <w:color w:val="000000"/>
                <w:sz w:val="20"/>
                <w:lang w:val="ru-RU"/>
              </w:rPr>
              <w:t>Однора-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зовый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комплект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защитной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одежды,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разре-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шенных к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приме-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нению в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РК не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менее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Pr="007E3DEF" w:rsidRDefault="007E3DEF">
            <w:pPr>
              <w:spacing w:after="20"/>
              <w:ind w:left="20"/>
              <w:jc w:val="center"/>
              <w:rPr>
                <w:lang w:val="ru-RU"/>
              </w:rPr>
            </w:pPr>
            <w:r w:rsidRPr="007E3DEF">
              <w:rPr>
                <w:color w:val="000000"/>
                <w:sz w:val="20"/>
                <w:lang w:val="ru-RU"/>
              </w:rPr>
              <w:t>Комплект для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забора проб на</w:t>
            </w:r>
          </w:p>
        </w:tc>
        <w:tc>
          <w:tcPr>
            <w:tcW w:w="19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Pr="007E3DEF" w:rsidRDefault="007E3DEF">
            <w:pPr>
              <w:spacing w:after="20"/>
              <w:ind w:left="20"/>
              <w:jc w:val="center"/>
              <w:rPr>
                <w:lang w:val="ru-RU"/>
              </w:rPr>
            </w:pPr>
            <w:r w:rsidRPr="007E3DEF">
              <w:rPr>
                <w:color w:val="000000"/>
                <w:sz w:val="20"/>
                <w:lang w:val="ru-RU"/>
              </w:rPr>
              <w:t>Комплект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средств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индиви-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дуальной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профилак-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тики (на 3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чел)</w:t>
            </w:r>
          </w:p>
        </w:tc>
        <w:tc>
          <w:tcPr>
            <w:tcW w:w="18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Комплект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дезинфи</w:t>
            </w:r>
            <w:proofErr w:type="spellEnd"/>
            <w:r>
              <w:rPr>
                <w:color w:val="000000"/>
                <w:sz w:val="20"/>
              </w:rPr>
              <w:t>-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цирующих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средств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18623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18623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18623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186232"/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чуму</w:t>
            </w:r>
            <w:proofErr w:type="spellEnd"/>
          </w:p>
        </w:tc>
        <w:tc>
          <w:tcPr>
            <w:tcW w:w="1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холеру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18623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186232"/>
        </w:tc>
      </w:tr>
      <w:tr w:rsidR="00186232">
        <w:trPr>
          <w:tblCellSpacing w:w="0" w:type="auto"/>
        </w:trPr>
        <w:tc>
          <w:tcPr>
            <w:tcW w:w="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УГСЭН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транспорте</w:t>
            </w:r>
            <w:proofErr w:type="spellEnd"/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9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186232">
        <w:trPr>
          <w:tblCellSpacing w:w="0" w:type="auto"/>
        </w:trPr>
        <w:tc>
          <w:tcPr>
            <w:tcW w:w="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Управления</w:t>
            </w:r>
            <w:proofErr w:type="spellEnd"/>
            <w:r>
              <w:rPr>
                <w:color w:val="000000"/>
                <w:sz w:val="20"/>
              </w:rPr>
              <w:t xml:space="preserve"> ГСЭН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районов</w:t>
            </w:r>
            <w:proofErr w:type="spellEnd"/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0"/>
              <w:jc w:val="center"/>
            </w:pPr>
            <w:r>
              <w:br/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0"/>
              <w:jc w:val="center"/>
            </w:pPr>
            <w:r>
              <w:br/>
            </w:r>
          </w:p>
        </w:tc>
      </w:tr>
      <w:tr w:rsidR="00186232">
        <w:trPr>
          <w:tblCellSpacing w:w="0" w:type="auto"/>
        </w:trPr>
        <w:tc>
          <w:tcPr>
            <w:tcW w:w="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Лаборатории</w:t>
            </w:r>
            <w:proofErr w:type="spellEnd"/>
            <w:r>
              <w:rPr>
                <w:color w:val="000000"/>
                <w:sz w:val="20"/>
              </w:rPr>
              <w:t xml:space="preserve"> ЦСЭЭ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районного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уровня</w:t>
            </w:r>
            <w:proofErr w:type="spellEnd"/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6232">
        <w:trPr>
          <w:tblCellSpacing w:w="0" w:type="auto"/>
        </w:trPr>
        <w:tc>
          <w:tcPr>
            <w:tcW w:w="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Pr="007E3DEF" w:rsidRDefault="007E3DEF">
            <w:pPr>
              <w:spacing w:after="20"/>
              <w:ind w:left="20"/>
              <w:jc w:val="center"/>
              <w:rPr>
                <w:lang w:val="ru-RU"/>
              </w:rPr>
            </w:pPr>
            <w:r w:rsidRPr="007E3DEF">
              <w:rPr>
                <w:color w:val="000000"/>
                <w:sz w:val="20"/>
                <w:lang w:val="ru-RU"/>
              </w:rPr>
              <w:t>Лаборатории ООИ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 xml:space="preserve">ЦСЭЭ областного 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уровня</w:t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6232">
        <w:trPr>
          <w:tblCellSpacing w:w="0" w:type="auto"/>
        </w:trPr>
        <w:tc>
          <w:tcPr>
            <w:tcW w:w="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Pr="007E3DEF" w:rsidRDefault="007E3DEF">
            <w:pPr>
              <w:spacing w:after="20"/>
              <w:ind w:left="20"/>
              <w:jc w:val="center"/>
              <w:rPr>
                <w:lang w:val="ru-RU"/>
              </w:rPr>
            </w:pPr>
            <w:r w:rsidRPr="007E3DEF">
              <w:rPr>
                <w:color w:val="000000"/>
                <w:sz w:val="20"/>
                <w:lang w:val="ru-RU"/>
              </w:rPr>
              <w:t>Отделы ООИ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областных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Департаментов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КГСЭН МЗ РК</w:t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</w:tbl>
    <w:p w:rsidR="00186232" w:rsidRDefault="00186232">
      <w:pPr>
        <w:spacing w:after="0"/>
      </w:pPr>
    </w:p>
    <w:p w:rsidR="00186232" w:rsidRPr="007E3DEF" w:rsidRDefault="007E3DEF">
      <w:pPr>
        <w:spacing w:after="0"/>
        <w:rPr>
          <w:lang w:val="ru-RU"/>
        </w:rPr>
      </w:pPr>
      <w:r w:rsidRPr="007E3DEF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МЗ РК – Министерство здравоохранения Республики Казахстан;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КГСЭН – Комитет государственного санитарно-эпидемиологического надзора;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ДКГСЭН – Департамент Комитета государственного санитарно-эпидемиологического надзора;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ПЧО – противочумные организации;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УГСЭН – управление государственного санитарно-эпидемиологического надзора;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УЗ – управление здравоохранения;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КНЦКЗИ – Казахский научный центр карантинных и зоонозных инфекций имени М. Айкимбае</w:t>
      </w:r>
      <w:r w:rsidRPr="007E3DEF">
        <w:rPr>
          <w:color w:val="000000"/>
          <w:sz w:val="20"/>
          <w:lang w:val="ru-RU"/>
        </w:rPr>
        <w:t xml:space="preserve">ва; </w:t>
      </w:r>
      <w:r w:rsidRPr="007E3DEF">
        <w:rPr>
          <w:lang w:val="ru-RU"/>
        </w:rPr>
        <w:br/>
      </w: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НПЦСЭЭМ – Научно-практический центр санитарно-эпидемиологической экспертизы и мониторинга</w:t>
      </w:r>
    </w:p>
    <w:p w:rsidR="00186232" w:rsidRPr="007E3DEF" w:rsidRDefault="00186232">
      <w:pPr>
        <w:spacing w:after="0"/>
        <w:rPr>
          <w:lang w:val="ru-RU"/>
        </w:rPr>
      </w:pPr>
    </w:p>
    <w:p w:rsidR="00186232" w:rsidRDefault="007E3DEF">
      <w:pPr>
        <w:spacing w:after="0"/>
      </w:pPr>
      <w:r w:rsidRPr="007E3DEF">
        <w:rPr>
          <w:b/>
          <w:color w:val="000000"/>
          <w:lang w:val="ru-RU"/>
        </w:rPr>
        <w:t xml:space="preserve">   </w:t>
      </w:r>
      <w:proofErr w:type="spellStart"/>
      <w:r>
        <w:rPr>
          <w:b/>
          <w:color w:val="000000"/>
        </w:rPr>
        <w:t>Комплект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средств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индивидуальной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экстренной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профилактики</w:t>
      </w:r>
      <w:proofErr w:type="spellEnd"/>
    </w:p>
    <w:p w:rsidR="00186232" w:rsidRDefault="00186232">
      <w:pPr>
        <w:spacing w:after="0"/>
      </w:pPr>
    </w:p>
    <w:p w:rsidR="00186232" w:rsidRDefault="00186232">
      <w:pPr>
        <w:spacing w:after="0"/>
        <w:jc w:val="center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70"/>
        <w:gridCol w:w="7118"/>
        <w:gridCol w:w="2060"/>
      </w:tblGrid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предмета</w:t>
            </w:r>
            <w:proofErr w:type="spellEnd"/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кол-во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Pr="007E3DEF" w:rsidRDefault="007E3DEF">
            <w:pPr>
              <w:spacing w:after="20"/>
              <w:ind w:left="20"/>
              <w:jc w:val="center"/>
              <w:rPr>
                <w:lang w:val="ru-RU"/>
              </w:rPr>
            </w:pPr>
            <w:r w:rsidRPr="007E3DEF">
              <w:rPr>
                <w:color w:val="000000"/>
                <w:sz w:val="20"/>
                <w:lang w:val="ru-RU"/>
              </w:rPr>
              <w:t>Клеенка медицинская (выстилается на поверхности стола,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тумбочки)</w:t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метр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Pr="007E3DEF" w:rsidRDefault="007E3DEF">
            <w:pPr>
              <w:spacing w:after="20"/>
              <w:ind w:left="20"/>
              <w:jc w:val="center"/>
              <w:rPr>
                <w:lang w:val="ru-RU"/>
              </w:rPr>
            </w:pPr>
            <w:r w:rsidRPr="007E3DEF">
              <w:rPr>
                <w:color w:val="000000"/>
                <w:sz w:val="20"/>
                <w:lang w:val="ru-RU"/>
              </w:rPr>
              <w:t>Емкость (для сбора отработанного материала)</w:t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штука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Pr="007E3DEF" w:rsidRDefault="007E3DEF">
            <w:pPr>
              <w:spacing w:after="20"/>
              <w:ind w:left="20"/>
              <w:jc w:val="center"/>
              <w:rPr>
                <w:lang w:val="ru-RU"/>
              </w:rPr>
            </w:pPr>
            <w:r w:rsidRPr="007E3DEF">
              <w:rPr>
                <w:color w:val="000000"/>
                <w:sz w:val="20"/>
                <w:lang w:val="ru-RU"/>
              </w:rPr>
              <w:t>Спирт этиловый 70 % (для обработки открытых частей тела,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лица, рук, шеи, груди, полоскания полости рта)</w:t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100 </w:t>
            </w:r>
            <w:proofErr w:type="spellStart"/>
            <w:r>
              <w:rPr>
                <w:color w:val="000000"/>
                <w:sz w:val="20"/>
              </w:rPr>
              <w:t>мл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Pr="007E3DEF" w:rsidRDefault="007E3DEF">
            <w:pPr>
              <w:spacing w:after="20"/>
              <w:ind w:left="20"/>
              <w:jc w:val="center"/>
              <w:rPr>
                <w:lang w:val="ru-RU"/>
              </w:rPr>
            </w:pPr>
            <w:r w:rsidRPr="007E3DEF">
              <w:rPr>
                <w:color w:val="000000"/>
                <w:sz w:val="20"/>
                <w:lang w:val="ru-RU"/>
              </w:rPr>
              <w:t>Сульфацил-натрий (альбуцид) 10-20 % (для обработки слизистой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 xml:space="preserve">глаз, </w:t>
            </w:r>
            <w:r w:rsidRPr="007E3DEF">
              <w:rPr>
                <w:color w:val="000000"/>
                <w:sz w:val="20"/>
                <w:lang w:val="ru-RU"/>
              </w:rPr>
              <w:t xml:space="preserve">носа) или протаргол для обработки слизистой носа </w:t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флакон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ампула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Pr="007E3DEF" w:rsidRDefault="007E3DEF">
            <w:pPr>
              <w:spacing w:after="20"/>
              <w:ind w:left="20"/>
              <w:jc w:val="center"/>
              <w:rPr>
                <w:lang w:val="ru-RU"/>
              </w:rPr>
            </w:pPr>
            <w:r w:rsidRPr="007E3DEF">
              <w:rPr>
                <w:color w:val="000000"/>
                <w:sz w:val="20"/>
                <w:lang w:val="ru-RU"/>
              </w:rPr>
              <w:t>Стрептомицин (в разведении 250 тысяч единиц в 1 мл) - для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закапывания в глаза</w:t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флакон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Pr="007E3DEF" w:rsidRDefault="007E3DEF">
            <w:pPr>
              <w:spacing w:after="20"/>
              <w:ind w:left="20"/>
              <w:jc w:val="center"/>
              <w:rPr>
                <w:lang w:val="ru-RU"/>
              </w:rPr>
            </w:pPr>
            <w:r w:rsidRPr="007E3DEF">
              <w:rPr>
                <w:color w:val="000000"/>
                <w:sz w:val="20"/>
                <w:lang w:val="ru-RU"/>
              </w:rPr>
              <w:t>Одноразовый шприц и с иглой для разведения стрептомицина</w:t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штуки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Pr="007E3DEF" w:rsidRDefault="007E3DEF">
            <w:pPr>
              <w:spacing w:after="20"/>
              <w:ind w:left="20"/>
              <w:jc w:val="center"/>
              <w:rPr>
                <w:lang w:val="ru-RU"/>
              </w:rPr>
            </w:pPr>
            <w:r w:rsidRPr="007E3DEF">
              <w:rPr>
                <w:color w:val="000000"/>
                <w:sz w:val="20"/>
                <w:lang w:val="ru-RU"/>
              </w:rPr>
              <w:t xml:space="preserve">Ампула со стерильным </w:t>
            </w:r>
            <w:r w:rsidRPr="007E3DEF">
              <w:rPr>
                <w:color w:val="000000"/>
                <w:sz w:val="20"/>
                <w:lang w:val="ru-RU"/>
              </w:rPr>
              <w:t>физиологическим раствором (для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 xml:space="preserve">разведения стрептомицина) </w:t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 </w:t>
            </w:r>
            <w:proofErr w:type="spellStart"/>
            <w:r>
              <w:rPr>
                <w:color w:val="000000"/>
                <w:sz w:val="20"/>
              </w:rPr>
              <w:t>мл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Pr="007E3DEF" w:rsidRDefault="007E3DEF">
            <w:pPr>
              <w:spacing w:after="20"/>
              <w:ind w:left="20"/>
              <w:jc w:val="center"/>
              <w:rPr>
                <w:lang w:val="ru-RU"/>
              </w:rPr>
            </w:pPr>
            <w:r w:rsidRPr="007E3DEF">
              <w:rPr>
                <w:color w:val="000000"/>
                <w:sz w:val="20"/>
                <w:lang w:val="ru-RU"/>
              </w:rPr>
              <w:t>Вата медицинская (шарики) в бязевых мешках (для обработки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открытых частей лица, рук, шеи, груди)</w:t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Пинцет</w:t>
            </w:r>
            <w:proofErr w:type="spellEnd"/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штука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бумага</w:t>
            </w:r>
            <w:proofErr w:type="spellEnd"/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листов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карандаш</w:t>
            </w:r>
            <w:proofErr w:type="spellEnd"/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штука</w:t>
            </w:r>
            <w:proofErr w:type="spellEnd"/>
          </w:p>
        </w:tc>
      </w:tr>
    </w:tbl>
    <w:p w:rsidR="00186232" w:rsidRDefault="00186232">
      <w:pPr>
        <w:spacing w:after="0"/>
      </w:pPr>
    </w:p>
    <w:p w:rsidR="00186232" w:rsidRPr="007E3DEF" w:rsidRDefault="007E3DE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Примечание: </w:t>
      </w:r>
      <w:r w:rsidRPr="007E3DEF">
        <w:rPr>
          <w:color w:val="000000"/>
          <w:sz w:val="20"/>
          <w:lang w:val="ru-RU"/>
        </w:rPr>
        <w:t>объем и количество средств индивидуальной защиты должны быть рассчитаны на обработку 3 (трех) человек и храниться в промаркированном биксе.</w:t>
      </w:r>
    </w:p>
    <w:p w:rsidR="00186232" w:rsidRPr="007E3DEF" w:rsidRDefault="00186232">
      <w:pPr>
        <w:spacing w:after="0"/>
        <w:rPr>
          <w:lang w:val="ru-RU"/>
        </w:rPr>
      </w:pPr>
    </w:p>
    <w:p w:rsidR="00186232" w:rsidRDefault="007E3DEF">
      <w:pPr>
        <w:spacing w:after="0"/>
      </w:pPr>
      <w:r w:rsidRPr="007E3DEF">
        <w:rPr>
          <w:b/>
          <w:color w:val="000000"/>
          <w:lang w:val="ru-RU"/>
        </w:rPr>
        <w:t xml:space="preserve">   </w:t>
      </w:r>
      <w:proofErr w:type="spellStart"/>
      <w:r>
        <w:rPr>
          <w:b/>
          <w:color w:val="000000"/>
        </w:rPr>
        <w:t>Комплект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дезинфицирующих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средств</w:t>
      </w:r>
      <w:proofErr w:type="spellEnd"/>
    </w:p>
    <w:p w:rsidR="00186232" w:rsidRDefault="00186232">
      <w:pPr>
        <w:spacing w:after="0"/>
      </w:pPr>
    </w:p>
    <w:p w:rsidR="00186232" w:rsidRDefault="00186232">
      <w:pPr>
        <w:spacing w:after="0"/>
        <w:jc w:val="center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37"/>
        <w:gridCol w:w="7158"/>
        <w:gridCol w:w="2053"/>
      </w:tblGrid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предмета</w:t>
            </w:r>
            <w:proofErr w:type="spellEnd"/>
          </w:p>
        </w:tc>
        <w:tc>
          <w:tcPr>
            <w:tcW w:w="2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кол-во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дезинфицирующее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средство</w:t>
            </w:r>
            <w:proofErr w:type="spellEnd"/>
          </w:p>
        </w:tc>
        <w:tc>
          <w:tcPr>
            <w:tcW w:w="2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300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сухого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вещества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Эмалированная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емкость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объемом</w:t>
            </w:r>
            <w:proofErr w:type="spellEnd"/>
            <w:r>
              <w:rPr>
                <w:color w:val="000000"/>
                <w:sz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</w:rPr>
              <w:t>литров</w:t>
            </w:r>
            <w:proofErr w:type="spellEnd"/>
          </w:p>
        </w:tc>
        <w:tc>
          <w:tcPr>
            <w:tcW w:w="2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штука</w:t>
            </w:r>
            <w:proofErr w:type="spellEnd"/>
          </w:p>
        </w:tc>
      </w:tr>
    </w:tbl>
    <w:p w:rsidR="00186232" w:rsidRDefault="00186232">
      <w:pPr>
        <w:spacing w:after="0"/>
      </w:pPr>
    </w:p>
    <w:p w:rsidR="00186232" w:rsidRPr="007E3DEF" w:rsidRDefault="007E3DEF">
      <w:pPr>
        <w:spacing w:after="0"/>
        <w:rPr>
          <w:lang w:val="ru-RU"/>
        </w:rPr>
      </w:pPr>
      <w:r w:rsidRPr="007E3DEF">
        <w:rPr>
          <w:b/>
          <w:color w:val="000000"/>
          <w:lang w:val="ru-RU"/>
        </w:rPr>
        <w:t xml:space="preserve">   Комплект для забора материала от больного (трупа)</w:t>
      </w:r>
      <w:r w:rsidRPr="007E3DEF">
        <w:rPr>
          <w:lang w:val="ru-RU"/>
        </w:rPr>
        <w:br/>
      </w:r>
      <w:r w:rsidRPr="007E3DEF">
        <w:rPr>
          <w:b/>
          <w:color w:val="000000"/>
          <w:lang w:val="ru-RU"/>
        </w:rPr>
        <w:t>подозрительного на заболевание чумой для инфекционных</w:t>
      </w:r>
      <w:r w:rsidRPr="007E3DEF">
        <w:rPr>
          <w:lang w:val="ru-RU"/>
        </w:rPr>
        <w:br/>
      </w:r>
      <w:r w:rsidRPr="007E3DEF">
        <w:rPr>
          <w:b/>
          <w:color w:val="000000"/>
          <w:lang w:val="ru-RU"/>
        </w:rPr>
        <w:t>стационаров, лабораторий</w:t>
      </w:r>
    </w:p>
    <w:p w:rsidR="00186232" w:rsidRPr="007E3DEF" w:rsidRDefault="00186232">
      <w:pPr>
        <w:spacing w:after="0"/>
        <w:rPr>
          <w:lang w:val="ru-RU"/>
        </w:rPr>
      </w:pPr>
    </w:p>
    <w:p w:rsidR="00186232" w:rsidRPr="007E3DEF" w:rsidRDefault="00186232">
      <w:pPr>
        <w:spacing w:after="0"/>
        <w:jc w:val="center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03"/>
        <w:gridCol w:w="7141"/>
        <w:gridCol w:w="2004"/>
      </w:tblGrid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предмета</w:t>
            </w:r>
            <w:proofErr w:type="spellEnd"/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кол-во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Pr="007E3DEF" w:rsidRDefault="007E3DEF">
            <w:pPr>
              <w:spacing w:after="20"/>
              <w:ind w:left="20"/>
              <w:jc w:val="center"/>
              <w:rPr>
                <w:lang w:val="ru-RU"/>
              </w:rPr>
            </w:pPr>
            <w:r w:rsidRPr="007E3DEF">
              <w:rPr>
                <w:color w:val="000000"/>
                <w:sz w:val="20"/>
                <w:lang w:val="ru-RU"/>
              </w:rPr>
              <w:t xml:space="preserve">Пипетки пастеровские с </w:t>
            </w:r>
            <w:r w:rsidRPr="007E3DEF">
              <w:rPr>
                <w:color w:val="000000"/>
                <w:sz w:val="20"/>
                <w:lang w:val="ru-RU"/>
              </w:rPr>
              <w:t>длинными концами (стерильные)</w:t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штука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Пинцет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анатомический</w:t>
            </w:r>
            <w:proofErr w:type="spellEnd"/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10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Pr="007E3DEF" w:rsidRDefault="007E3DEF">
            <w:pPr>
              <w:spacing w:after="20"/>
              <w:ind w:left="20"/>
              <w:jc w:val="center"/>
              <w:rPr>
                <w:lang w:val="ru-RU"/>
              </w:rPr>
            </w:pPr>
            <w:r w:rsidRPr="007E3DEF">
              <w:rPr>
                <w:color w:val="000000"/>
                <w:sz w:val="20"/>
                <w:lang w:val="ru-RU"/>
              </w:rPr>
              <w:t>Перья-скарификаторы для взятия крови (стерильные)</w:t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штуки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Ножницы</w:t>
            </w:r>
            <w:proofErr w:type="spellEnd"/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штука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Скальпель</w:t>
            </w:r>
            <w:proofErr w:type="spellEnd"/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штука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Шприц</w:t>
            </w:r>
            <w:proofErr w:type="spellEnd"/>
            <w:r>
              <w:rPr>
                <w:color w:val="000000"/>
                <w:sz w:val="20"/>
              </w:rPr>
              <w:t xml:space="preserve"> 5 </w:t>
            </w:r>
            <w:proofErr w:type="spellStart"/>
            <w:r>
              <w:rPr>
                <w:color w:val="000000"/>
                <w:sz w:val="20"/>
              </w:rPr>
              <w:t>мл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разовый</w:t>
            </w:r>
            <w:proofErr w:type="spellEnd"/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штуки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Шприц</w:t>
            </w:r>
            <w:proofErr w:type="spellEnd"/>
            <w:r>
              <w:rPr>
                <w:color w:val="000000"/>
                <w:sz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</w:rPr>
              <w:t>мл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разовый</w:t>
            </w:r>
            <w:proofErr w:type="spellEnd"/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штуки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Pr="007E3DEF" w:rsidRDefault="007E3DEF">
            <w:pPr>
              <w:spacing w:after="20"/>
              <w:ind w:left="20"/>
              <w:jc w:val="center"/>
              <w:rPr>
                <w:lang w:val="ru-RU"/>
              </w:rPr>
            </w:pPr>
            <w:r w:rsidRPr="007E3DEF">
              <w:rPr>
                <w:color w:val="000000"/>
                <w:sz w:val="20"/>
                <w:lang w:val="ru-RU"/>
              </w:rPr>
              <w:t>Иглы к шприцам</w:t>
            </w:r>
            <w:r w:rsidRPr="007E3DEF">
              <w:rPr>
                <w:color w:val="000000"/>
                <w:sz w:val="20"/>
                <w:lang w:val="ru-RU"/>
              </w:rPr>
              <w:t xml:space="preserve"> (с широким просветом)</w:t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10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Pr="007E3DEF" w:rsidRDefault="007E3DEF">
            <w:pPr>
              <w:spacing w:after="20"/>
              <w:ind w:left="20"/>
              <w:jc w:val="center"/>
              <w:rPr>
                <w:lang w:val="ru-RU"/>
              </w:rPr>
            </w:pPr>
            <w:r w:rsidRPr="007E3DEF">
              <w:rPr>
                <w:color w:val="000000"/>
                <w:sz w:val="20"/>
                <w:lang w:val="ru-RU"/>
              </w:rPr>
              <w:t>Пробирки бактериологические с резиновыми пробками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(стерильные)</w:t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Pr="007E3DEF" w:rsidRDefault="007E3DEF">
            <w:pPr>
              <w:spacing w:after="20"/>
              <w:ind w:left="20"/>
              <w:jc w:val="center"/>
              <w:rPr>
                <w:lang w:val="ru-RU"/>
              </w:rPr>
            </w:pPr>
            <w:r w:rsidRPr="007E3DEF">
              <w:rPr>
                <w:color w:val="000000"/>
                <w:sz w:val="20"/>
                <w:lang w:val="ru-RU"/>
              </w:rPr>
              <w:t>Пробирки с ватным тампоном для взятия отделяемого из зева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(стерильные)</w:t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штуки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Пробирки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бактериологические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стерильные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Pr="007E3DEF" w:rsidRDefault="007E3DEF">
            <w:pPr>
              <w:spacing w:after="20"/>
              <w:ind w:left="20"/>
              <w:jc w:val="center"/>
              <w:rPr>
                <w:lang w:val="ru-RU"/>
              </w:rPr>
            </w:pPr>
            <w:r w:rsidRPr="007E3DEF">
              <w:rPr>
                <w:color w:val="000000"/>
                <w:sz w:val="20"/>
                <w:lang w:val="ru-RU"/>
              </w:rPr>
              <w:t xml:space="preserve">Пробки </w:t>
            </w:r>
            <w:r w:rsidRPr="007E3DEF">
              <w:rPr>
                <w:color w:val="000000"/>
                <w:sz w:val="20"/>
                <w:lang w:val="ru-RU"/>
              </w:rPr>
              <w:t>резиновые № 12, 14 (под пробирки, флаконы)</w:t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10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Шпатели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деревянные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металлические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стерильные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штуки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Штатив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складной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</w:t>
            </w:r>
            <w:proofErr w:type="spellEnd"/>
            <w:r>
              <w:rPr>
                <w:color w:val="000000"/>
                <w:sz w:val="20"/>
              </w:rPr>
              <w:t xml:space="preserve"> 6 </w:t>
            </w:r>
            <w:proofErr w:type="spellStart"/>
            <w:r>
              <w:rPr>
                <w:color w:val="000000"/>
                <w:sz w:val="20"/>
              </w:rPr>
              <w:t>гнезд</w:t>
            </w:r>
            <w:proofErr w:type="spellEnd"/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штука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Жгут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резиновый</w:t>
            </w:r>
            <w:proofErr w:type="spellEnd"/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штука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Емкость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фиксатора</w:t>
            </w:r>
            <w:proofErr w:type="spellEnd"/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штука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Предметные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стекла</w:t>
            </w:r>
            <w:proofErr w:type="spellEnd"/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10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Пенал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металлический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пробирок</w:t>
            </w:r>
            <w:proofErr w:type="spellEnd"/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штука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Спирт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ректификат</w:t>
            </w:r>
            <w:proofErr w:type="spellEnd"/>
            <w:r>
              <w:rPr>
                <w:color w:val="000000"/>
                <w:sz w:val="20"/>
              </w:rPr>
              <w:t xml:space="preserve"> 96 %</w:t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250 </w:t>
            </w:r>
            <w:proofErr w:type="spellStart"/>
            <w:r>
              <w:rPr>
                <w:color w:val="000000"/>
                <w:sz w:val="20"/>
              </w:rPr>
              <w:t>мл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Спиртовка</w:t>
            </w:r>
            <w:proofErr w:type="spellEnd"/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штука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Спички</w:t>
            </w:r>
            <w:proofErr w:type="spellEnd"/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коробок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Стерилизатор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среднего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размера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штука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Вата</w:t>
            </w:r>
            <w:proofErr w:type="spellEnd"/>
            <w:r>
              <w:rPr>
                <w:color w:val="000000"/>
                <w:sz w:val="20"/>
              </w:rPr>
              <w:t xml:space="preserve"> (50,0)</w:t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пачка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Марля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метр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Йод</w:t>
            </w:r>
            <w:proofErr w:type="spellEnd"/>
            <w:r>
              <w:rPr>
                <w:color w:val="000000"/>
                <w:sz w:val="20"/>
              </w:rPr>
              <w:t xml:space="preserve"> (10 </w:t>
            </w:r>
            <w:proofErr w:type="spellStart"/>
            <w:r>
              <w:rPr>
                <w:color w:val="000000"/>
                <w:sz w:val="20"/>
              </w:rPr>
              <w:t>мл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флакон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Тампоны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ватные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марлевые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стерильные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30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Нитки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суровые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лигатура</w:t>
            </w:r>
            <w:proofErr w:type="spellEnd"/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0,5 </w:t>
            </w:r>
            <w:proofErr w:type="spellStart"/>
            <w:r>
              <w:rPr>
                <w:color w:val="000000"/>
                <w:sz w:val="20"/>
              </w:rPr>
              <w:t>метра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Пластилин</w:t>
            </w:r>
            <w:proofErr w:type="spellEnd"/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15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Лейкопластырь</w:t>
            </w:r>
            <w:proofErr w:type="spellEnd"/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упаковка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Карандаш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стеклу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стеклограф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штука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Pr="007E3DEF" w:rsidRDefault="007E3DEF">
            <w:pPr>
              <w:spacing w:after="20"/>
              <w:ind w:left="20"/>
              <w:jc w:val="center"/>
              <w:rPr>
                <w:lang w:val="ru-RU"/>
              </w:rPr>
            </w:pPr>
            <w:r w:rsidRPr="007E3DEF">
              <w:rPr>
                <w:color w:val="000000"/>
                <w:sz w:val="20"/>
                <w:lang w:val="ru-RU"/>
              </w:rPr>
              <w:t>Вода дистиллированная в амп. по 5 мл</w:t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штуки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Pr="007E3DEF" w:rsidRDefault="007E3DEF">
            <w:pPr>
              <w:spacing w:after="20"/>
              <w:ind w:left="20"/>
              <w:jc w:val="center"/>
              <w:rPr>
                <w:lang w:val="ru-RU"/>
              </w:rPr>
            </w:pPr>
            <w:r w:rsidRPr="007E3DEF">
              <w:rPr>
                <w:color w:val="000000"/>
                <w:sz w:val="20"/>
                <w:lang w:val="ru-RU"/>
              </w:rPr>
              <w:t xml:space="preserve">0,9 % раствор </w:t>
            </w:r>
            <w:proofErr w:type="spellStart"/>
            <w:r>
              <w:rPr>
                <w:color w:val="000000"/>
                <w:sz w:val="20"/>
              </w:rPr>
              <w:t>NaCl</w:t>
            </w:r>
            <w:proofErr w:type="spellEnd"/>
            <w:r w:rsidRPr="007E3DEF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7E3DEF">
              <w:rPr>
                <w:color w:val="000000"/>
                <w:sz w:val="20"/>
                <w:lang w:val="ru-RU"/>
              </w:rPr>
              <w:t>в амп</w:t>
            </w:r>
            <w:proofErr w:type="gramEnd"/>
            <w:r w:rsidRPr="007E3DEF">
              <w:rPr>
                <w:color w:val="000000"/>
                <w:sz w:val="20"/>
                <w:lang w:val="ru-RU"/>
              </w:rPr>
              <w:t>. по 5</w:t>
            </w:r>
            <w:r w:rsidRPr="007E3DEF">
              <w:rPr>
                <w:color w:val="000000"/>
                <w:sz w:val="20"/>
                <w:lang w:val="ru-RU"/>
              </w:rPr>
              <w:t xml:space="preserve"> мл</w:t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штуки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Pr="007E3DEF" w:rsidRDefault="007E3DEF">
            <w:pPr>
              <w:spacing w:after="20"/>
              <w:ind w:left="20"/>
              <w:jc w:val="center"/>
              <w:rPr>
                <w:lang w:val="ru-RU"/>
              </w:rPr>
            </w:pPr>
            <w:r w:rsidRPr="007E3DEF">
              <w:rPr>
                <w:color w:val="000000"/>
                <w:sz w:val="20"/>
                <w:lang w:val="ru-RU"/>
              </w:rPr>
              <w:t>Бульон питательный (рН 7,2) во флаконе (стерильный)</w:t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50 </w:t>
            </w:r>
            <w:proofErr w:type="spellStart"/>
            <w:r>
              <w:rPr>
                <w:color w:val="000000"/>
                <w:sz w:val="20"/>
              </w:rPr>
              <w:t>мл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Перчатки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резиновые</w:t>
            </w:r>
            <w:proofErr w:type="spellEnd"/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пары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Бланки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направлений</w:t>
            </w:r>
            <w:proofErr w:type="spellEnd"/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10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Блокнот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простой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карандаш</w:t>
            </w:r>
            <w:proofErr w:type="spellEnd"/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1+1 </w:t>
            </w:r>
          </w:p>
        </w:tc>
      </w:tr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Pr="007E3DEF" w:rsidRDefault="007E3DEF">
            <w:pPr>
              <w:spacing w:after="20"/>
              <w:ind w:left="20"/>
              <w:jc w:val="center"/>
              <w:rPr>
                <w:lang w:val="ru-RU"/>
              </w:rPr>
            </w:pPr>
            <w:r w:rsidRPr="007E3DEF">
              <w:rPr>
                <w:color w:val="000000"/>
                <w:sz w:val="20"/>
                <w:lang w:val="ru-RU"/>
              </w:rPr>
              <w:t>Инструкция по забору материала на чуму</w:t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6232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9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Pr="007E3DEF" w:rsidRDefault="007E3DEF">
            <w:pPr>
              <w:spacing w:after="20"/>
              <w:ind w:left="20"/>
              <w:jc w:val="center"/>
              <w:rPr>
                <w:lang w:val="ru-RU"/>
              </w:rPr>
            </w:pPr>
            <w:r w:rsidRPr="007E3DEF">
              <w:rPr>
                <w:color w:val="000000"/>
                <w:sz w:val="20"/>
                <w:lang w:val="ru-RU"/>
              </w:rPr>
              <w:t>Бикс или металлический ящик для</w:t>
            </w:r>
            <w:r w:rsidRPr="007E3DEF">
              <w:rPr>
                <w:color w:val="000000"/>
                <w:sz w:val="20"/>
                <w:lang w:val="ru-RU"/>
              </w:rPr>
              <w:t xml:space="preserve"> доставки проб</w:t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штука</w:t>
            </w:r>
            <w:proofErr w:type="spellEnd"/>
          </w:p>
        </w:tc>
      </w:tr>
    </w:tbl>
    <w:p w:rsidR="00186232" w:rsidRDefault="00186232">
      <w:pPr>
        <w:spacing w:after="0"/>
      </w:pPr>
    </w:p>
    <w:p w:rsidR="00186232" w:rsidRPr="007E3DEF" w:rsidRDefault="007E3DE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Примечание: Подлежащие обеззараживанию предметы должны стерилизоваться 1 раз в 3 месяца. При выявлении больного, подозрительного на чуму, в лаборатории берется питательный бульон, который должен обладать высокой </w:t>
      </w:r>
      <w:r w:rsidRPr="007E3DEF">
        <w:rPr>
          <w:color w:val="000000"/>
          <w:sz w:val="20"/>
          <w:lang w:val="ru-RU"/>
        </w:rPr>
        <w:t>чувствительностью для роста чумного микроба.</w:t>
      </w:r>
    </w:p>
    <w:p w:rsidR="00186232" w:rsidRPr="007E3DEF" w:rsidRDefault="00186232">
      <w:pPr>
        <w:spacing w:after="0"/>
        <w:rPr>
          <w:lang w:val="ru-RU"/>
        </w:rPr>
      </w:pPr>
    </w:p>
    <w:p w:rsidR="00186232" w:rsidRPr="007E3DEF" w:rsidRDefault="007E3DEF">
      <w:pPr>
        <w:spacing w:after="0"/>
        <w:rPr>
          <w:lang w:val="ru-RU"/>
        </w:rPr>
      </w:pPr>
      <w:r w:rsidRPr="007E3DEF">
        <w:rPr>
          <w:b/>
          <w:color w:val="000000"/>
          <w:lang w:val="ru-RU"/>
        </w:rPr>
        <w:t xml:space="preserve">   Комплект для забора материала от больного с подозрением на</w:t>
      </w:r>
      <w:r w:rsidRPr="007E3DEF">
        <w:rPr>
          <w:lang w:val="ru-RU"/>
        </w:rPr>
        <w:br/>
      </w:r>
      <w:r w:rsidRPr="007E3DEF">
        <w:rPr>
          <w:b/>
          <w:color w:val="000000"/>
          <w:lang w:val="ru-RU"/>
        </w:rPr>
        <w:t>холеру</w:t>
      </w:r>
      <w:r w:rsidRPr="007E3DEF">
        <w:rPr>
          <w:lang w:val="ru-RU"/>
        </w:rPr>
        <w:br/>
      </w:r>
      <w:r w:rsidRPr="007E3DEF">
        <w:rPr>
          <w:b/>
          <w:color w:val="000000"/>
          <w:lang w:val="ru-RU"/>
        </w:rPr>
        <w:t>(при медицинских учреждениях на всех этапах оказания медицинской</w:t>
      </w:r>
      <w:r w:rsidRPr="007E3DEF">
        <w:rPr>
          <w:lang w:val="ru-RU"/>
        </w:rPr>
        <w:br/>
      </w:r>
      <w:r w:rsidRPr="007E3DEF">
        <w:rPr>
          <w:b/>
          <w:color w:val="000000"/>
          <w:lang w:val="ru-RU"/>
        </w:rPr>
        <w:t>(помощи)</w:t>
      </w:r>
    </w:p>
    <w:p w:rsidR="00186232" w:rsidRPr="007E3DEF" w:rsidRDefault="00186232">
      <w:pPr>
        <w:spacing w:after="0"/>
        <w:rPr>
          <w:lang w:val="ru-RU"/>
        </w:rPr>
      </w:pPr>
    </w:p>
    <w:p w:rsidR="00186232" w:rsidRPr="007E3DEF" w:rsidRDefault="00186232">
      <w:pPr>
        <w:spacing w:after="0"/>
        <w:jc w:val="center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93"/>
        <w:gridCol w:w="7165"/>
        <w:gridCol w:w="1990"/>
      </w:tblGrid>
      <w:tr w:rsidR="00186232">
        <w:trPr>
          <w:tblCellSpacing w:w="0" w:type="auto"/>
        </w:trPr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9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предмета</w:t>
            </w:r>
            <w:proofErr w:type="spellEnd"/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кол-во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9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Pr="007E3DEF" w:rsidRDefault="007E3DEF">
            <w:pPr>
              <w:spacing w:after="20"/>
              <w:ind w:left="20"/>
              <w:jc w:val="center"/>
              <w:rPr>
                <w:lang w:val="ru-RU"/>
              </w:rPr>
            </w:pPr>
            <w:r w:rsidRPr="007E3DEF">
              <w:rPr>
                <w:color w:val="000000"/>
                <w:sz w:val="20"/>
                <w:lang w:val="ru-RU"/>
              </w:rPr>
              <w:t xml:space="preserve">Банки стерильные широкогорлые </w:t>
            </w:r>
            <w:r w:rsidRPr="007E3DEF">
              <w:rPr>
                <w:color w:val="000000"/>
                <w:sz w:val="20"/>
                <w:lang w:val="ru-RU"/>
              </w:rPr>
              <w:t>с притертыми крышками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штуки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9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Стеклянные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трубочки</w:t>
            </w:r>
            <w:proofErr w:type="spellEnd"/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штуки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9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Резиновая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груша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шлангом</w:t>
            </w:r>
            <w:proofErr w:type="spellEnd"/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штука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9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Лейкопластырь</w:t>
            </w:r>
            <w:proofErr w:type="spellEnd"/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упаковка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9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карандаш</w:t>
            </w:r>
            <w:proofErr w:type="spellEnd"/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штука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9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Полиэтиленовые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пакеты</w:t>
            </w:r>
            <w:proofErr w:type="spellEnd"/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9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Марлевые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салфетки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6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9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Бикс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металлический</w:t>
            </w:r>
            <w:proofErr w:type="spellEnd"/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штука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9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Дезинфектант</w:t>
            </w:r>
            <w:proofErr w:type="spellEnd"/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штука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9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Алюминиевые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петли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пробирками</w:t>
            </w:r>
            <w:proofErr w:type="spellEnd"/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штуки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9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Спирт</w:t>
            </w:r>
            <w:proofErr w:type="spellEnd"/>
            <w:r>
              <w:rPr>
                <w:color w:val="000000"/>
                <w:sz w:val="20"/>
              </w:rPr>
              <w:t xml:space="preserve"> 70 %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200 </w:t>
            </w:r>
            <w:proofErr w:type="spellStart"/>
            <w:r>
              <w:rPr>
                <w:color w:val="000000"/>
                <w:sz w:val="20"/>
              </w:rPr>
              <w:t>гр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9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1 % </w:t>
            </w:r>
            <w:proofErr w:type="spellStart"/>
            <w:r>
              <w:rPr>
                <w:color w:val="000000"/>
                <w:sz w:val="20"/>
              </w:rPr>
              <w:t>пептонная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вода</w:t>
            </w:r>
            <w:proofErr w:type="spellEnd"/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50 </w:t>
            </w:r>
            <w:proofErr w:type="spellStart"/>
            <w:r>
              <w:rPr>
                <w:color w:val="000000"/>
                <w:sz w:val="20"/>
              </w:rPr>
              <w:t>мл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9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Инструкция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забору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материала</w:t>
            </w:r>
            <w:proofErr w:type="spellEnd"/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штука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9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Клеенка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медицинская</w:t>
            </w:r>
            <w:proofErr w:type="spellEnd"/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метр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9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Направление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анализ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бланки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штуки</w:t>
            </w:r>
            <w:proofErr w:type="spellEnd"/>
          </w:p>
        </w:tc>
      </w:tr>
    </w:tbl>
    <w:p w:rsidR="00186232" w:rsidRDefault="00186232">
      <w:pPr>
        <w:spacing w:after="0"/>
      </w:pPr>
    </w:p>
    <w:p w:rsidR="00186232" w:rsidRDefault="007E3DEF">
      <w:pPr>
        <w:spacing w:after="0"/>
        <w:jc w:val="right"/>
      </w:pPr>
      <w:r w:rsidRPr="007E3DEF">
        <w:rPr>
          <w:color w:val="000000"/>
          <w:sz w:val="20"/>
          <w:lang w:val="ru-RU"/>
        </w:rPr>
        <w:t xml:space="preserve">  </w:t>
      </w:r>
      <w:r w:rsidRPr="007E3DEF">
        <w:rPr>
          <w:color w:val="000000"/>
          <w:sz w:val="20"/>
          <w:lang w:val="ru-RU"/>
        </w:rPr>
        <w:t>Приложение 3</w:t>
      </w:r>
      <w:r>
        <w:rPr>
          <w:color w:val="000000"/>
          <w:sz w:val="20"/>
        </w:rPr>
        <w:t>                </w:t>
      </w:r>
      <w:r w:rsidRPr="007E3DEF">
        <w:rPr>
          <w:color w:val="000000"/>
          <w:sz w:val="20"/>
          <w:lang w:val="ru-RU"/>
        </w:rPr>
        <w:t xml:space="preserve">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к Санитарным правилам «Санитарн</w:t>
      </w:r>
      <w:proofErr w:type="gramStart"/>
      <w:r w:rsidRPr="007E3DEF">
        <w:rPr>
          <w:color w:val="000000"/>
          <w:sz w:val="20"/>
          <w:lang w:val="ru-RU"/>
        </w:rPr>
        <w:t>о-</w:t>
      </w:r>
      <w:proofErr w:type="gramEnd"/>
      <w:r>
        <w:rPr>
          <w:color w:val="000000"/>
          <w:sz w:val="20"/>
        </w:rPr>
        <w:t>     </w:t>
      </w:r>
      <w:r w:rsidRPr="007E3DEF">
        <w:rPr>
          <w:color w:val="000000"/>
          <w:sz w:val="20"/>
          <w:lang w:val="ru-RU"/>
        </w:rPr>
        <w:t xml:space="preserve">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эпидемиологические требования к организации</w:t>
      </w:r>
      <w:r>
        <w:rPr>
          <w:color w:val="000000"/>
          <w:sz w:val="20"/>
        </w:rPr>
        <w:t> </w:t>
      </w:r>
      <w:r w:rsidRPr="007E3DEF">
        <w:rPr>
          <w:color w:val="000000"/>
          <w:sz w:val="20"/>
          <w:lang w:val="ru-RU"/>
        </w:rPr>
        <w:t xml:space="preserve">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и проведению санитарно-противоэпидемических</w:t>
      </w:r>
      <w:r>
        <w:rPr>
          <w:color w:val="000000"/>
          <w:sz w:val="20"/>
        </w:rPr>
        <w:t>  </w:t>
      </w:r>
      <w:r w:rsidRPr="007E3DEF">
        <w:rPr>
          <w:color w:val="000000"/>
          <w:sz w:val="20"/>
          <w:lang w:val="ru-RU"/>
        </w:rPr>
        <w:t xml:space="preserve"> 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>(профилактических) мероприятий по предупреждению</w:t>
      </w:r>
      <w:r w:rsidRPr="007E3DEF">
        <w:rPr>
          <w:lang w:val="ru-RU"/>
        </w:rPr>
        <w:br/>
      </w:r>
      <w:r w:rsidRPr="007E3DEF">
        <w:rPr>
          <w:color w:val="000000"/>
          <w:sz w:val="20"/>
          <w:lang w:val="ru-RU"/>
        </w:rPr>
        <w:t xml:space="preserve"> </w:t>
      </w:r>
      <w:proofErr w:type="spellStart"/>
      <w:r>
        <w:rPr>
          <w:color w:val="000000"/>
          <w:sz w:val="20"/>
        </w:rPr>
        <w:t>инфекционных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заболеваний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чумы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холеры</w:t>
      </w:r>
      <w:proofErr w:type="spellEnd"/>
      <w:r>
        <w:rPr>
          <w:color w:val="000000"/>
          <w:sz w:val="20"/>
        </w:rPr>
        <w:t>)»</w:t>
      </w:r>
      <w:r>
        <w:rPr>
          <w:color w:val="000000"/>
          <w:sz w:val="20"/>
        </w:rPr>
        <w:t xml:space="preserve">   </w:t>
      </w:r>
    </w:p>
    <w:p w:rsidR="00186232" w:rsidRDefault="00186232">
      <w:pPr>
        <w:spacing w:after="0"/>
      </w:pPr>
    </w:p>
    <w:p w:rsidR="00186232" w:rsidRDefault="007E3DEF">
      <w:pPr>
        <w:spacing w:after="0"/>
      </w:pPr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Классификация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заболеваний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обусловленных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холерным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вибрионом</w:t>
      </w:r>
      <w:proofErr w:type="spellEnd"/>
    </w:p>
    <w:p w:rsidR="00186232" w:rsidRDefault="00186232">
      <w:pPr>
        <w:spacing w:after="0"/>
      </w:pPr>
    </w:p>
    <w:p w:rsidR="00186232" w:rsidRDefault="00186232">
      <w:pPr>
        <w:spacing w:after="0"/>
        <w:jc w:val="center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75"/>
        <w:gridCol w:w="1711"/>
        <w:gridCol w:w="1155"/>
        <w:gridCol w:w="1250"/>
        <w:gridCol w:w="1045"/>
        <w:gridCol w:w="1253"/>
        <w:gridCol w:w="1598"/>
        <w:gridCol w:w="1361"/>
      </w:tblGrid>
      <w:tr w:rsidR="00186232" w:rsidRPr="007E3DEF">
        <w:trPr>
          <w:tblCellSpacing w:w="0" w:type="auto"/>
        </w:trPr>
        <w:tc>
          <w:tcPr>
            <w:tcW w:w="7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26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Pr="007E3DEF" w:rsidRDefault="007E3DEF">
            <w:pPr>
              <w:spacing w:after="20"/>
              <w:ind w:left="20"/>
              <w:jc w:val="center"/>
              <w:rPr>
                <w:lang w:val="ru-RU"/>
              </w:rPr>
            </w:pPr>
            <w:r w:rsidRPr="007E3DEF">
              <w:rPr>
                <w:color w:val="000000"/>
                <w:sz w:val="20"/>
                <w:lang w:val="ru-RU"/>
              </w:rPr>
              <w:t>Международная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статистичес-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кая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классификация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болезней и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проблем,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связанных со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здоровьем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(МКБ-10)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Pr="007E3DEF" w:rsidRDefault="007E3DEF">
            <w:pPr>
              <w:spacing w:after="20"/>
              <w:ind w:left="20"/>
              <w:jc w:val="center"/>
              <w:rPr>
                <w:lang w:val="ru-RU"/>
              </w:rPr>
            </w:pPr>
            <w:r w:rsidRPr="007E3DEF">
              <w:rPr>
                <w:color w:val="000000"/>
                <w:sz w:val="20"/>
                <w:lang w:val="ru-RU"/>
              </w:rPr>
              <w:t xml:space="preserve">Эпидемиологическая классификация </w:t>
            </w:r>
            <w:r>
              <w:rPr>
                <w:i/>
                <w:color w:val="000000"/>
                <w:sz w:val="20"/>
              </w:rPr>
              <w:t>Vibrio</w:t>
            </w:r>
            <w:r w:rsidRPr="007E3DEF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cholerae</w:t>
            </w:r>
            <w:proofErr w:type="spellEnd"/>
            <w:r w:rsidRPr="007E3DEF">
              <w:rPr>
                <w:color w:val="000000"/>
                <w:sz w:val="20"/>
                <w:lang w:val="ru-RU"/>
              </w:rPr>
              <w:t xml:space="preserve"> по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 xml:space="preserve">микробиологическим, генетическим </w:t>
            </w:r>
            <w:r w:rsidRPr="007E3DEF">
              <w:rPr>
                <w:color w:val="000000"/>
                <w:sz w:val="20"/>
                <w:lang w:val="ru-RU"/>
              </w:rPr>
              <w:t>свойствам и порядок передачи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информации</w:t>
            </w:r>
          </w:p>
        </w:tc>
      </w:tr>
      <w:tr w:rsidR="00186232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Pr="007E3DEF" w:rsidRDefault="00186232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Pr="007E3DEF" w:rsidRDefault="00186232">
            <w:pPr>
              <w:rPr>
                <w:lang w:val="ru-RU"/>
              </w:rPr>
            </w:pPr>
          </w:p>
        </w:tc>
        <w:tc>
          <w:tcPr>
            <w:tcW w:w="163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возбуди</w:t>
            </w:r>
            <w:proofErr w:type="spellEnd"/>
            <w:r>
              <w:rPr>
                <w:color w:val="000000"/>
                <w:sz w:val="20"/>
              </w:rPr>
              <w:t>-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тель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свойства</w:t>
            </w:r>
            <w:proofErr w:type="spellEnd"/>
          </w:p>
        </w:tc>
        <w:tc>
          <w:tcPr>
            <w:tcW w:w="15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Нозологи</w:t>
            </w:r>
            <w:proofErr w:type="spellEnd"/>
            <w:r>
              <w:rPr>
                <w:color w:val="000000"/>
                <w:sz w:val="20"/>
              </w:rPr>
              <w:t>-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ческое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опреде</w:t>
            </w:r>
            <w:proofErr w:type="spellEnd"/>
            <w:r>
              <w:rPr>
                <w:color w:val="000000"/>
                <w:sz w:val="20"/>
              </w:rPr>
              <w:t>-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ление</w:t>
            </w:r>
            <w:proofErr w:type="spellEnd"/>
          </w:p>
        </w:tc>
        <w:tc>
          <w:tcPr>
            <w:tcW w:w="21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Объем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противоэпи</w:t>
            </w:r>
            <w:proofErr w:type="spellEnd"/>
            <w:r>
              <w:rPr>
                <w:color w:val="000000"/>
                <w:sz w:val="20"/>
              </w:rPr>
              <w:t>-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демических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мероприятий</w:t>
            </w:r>
            <w:proofErr w:type="spellEnd"/>
          </w:p>
        </w:tc>
        <w:tc>
          <w:tcPr>
            <w:tcW w:w="16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порядок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передачи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информации</w:t>
            </w:r>
            <w:proofErr w:type="spellEnd"/>
          </w:p>
        </w:tc>
      </w:tr>
      <w:tr w:rsidR="00186232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18623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18623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186232"/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Микробио</w:t>
            </w:r>
            <w:proofErr w:type="spellEnd"/>
            <w:r>
              <w:rPr>
                <w:color w:val="000000"/>
                <w:sz w:val="20"/>
              </w:rPr>
              <w:t>-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логичес</w:t>
            </w:r>
            <w:proofErr w:type="spellEnd"/>
            <w:r>
              <w:rPr>
                <w:color w:val="000000"/>
                <w:sz w:val="20"/>
              </w:rPr>
              <w:t>-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кие</w:t>
            </w:r>
            <w:proofErr w:type="spellEnd"/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Генети</w:t>
            </w:r>
            <w:proofErr w:type="spellEnd"/>
            <w:r>
              <w:rPr>
                <w:color w:val="000000"/>
                <w:sz w:val="20"/>
              </w:rPr>
              <w:t>-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ческие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18623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18623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186232"/>
        </w:tc>
      </w:tr>
      <w:tr w:rsidR="00186232">
        <w:trPr>
          <w:tblCellSpacing w:w="0" w:type="auto"/>
        </w:trPr>
        <w:tc>
          <w:tcPr>
            <w:tcW w:w="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Pr="007E3DEF" w:rsidRDefault="007E3DEF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A</w:t>
            </w:r>
            <w:r w:rsidRPr="007E3DEF">
              <w:rPr>
                <w:color w:val="000000"/>
                <w:sz w:val="20"/>
                <w:lang w:val="ru-RU"/>
              </w:rPr>
              <w:t>00.0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Холера,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вызванная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вибрионом О1,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биовар</w:t>
            </w:r>
            <w:r w:rsidRPr="007E3DEF">
              <w:rPr>
                <w:lang w:val="ru-RU"/>
              </w:rPr>
              <w:br/>
            </w:r>
            <w:proofErr w:type="spellStart"/>
            <w:r>
              <w:rPr>
                <w:i/>
                <w:color w:val="000000"/>
                <w:sz w:val="20"/>
              </w:rPr>
              <w:t>holerae</w:t>
            </w:r>
            <w:proofErr w:type="spellEnd"/>
          </w:p>
        </w:tc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i/>
                <w:color w:val="000000"/>
                <w:sz w:val="20"/>
              </w:rPr>
              <w:t>Vibrio</w:t>
            </w:r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cholerae</w:t>
            </w:r>
            <w:proofErr w:type="spellEnd"/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cholerae</w:t>
            </w:r>
            <w:proofErr w:type="spellEnd"/>
            <w:r>
              <w:br/>
            </w:r>
            <w:r>
              <w:rPr>
                <w:i/>
                <w:color w:val="000000"/>
                <w:sz w:val="20"/>
              </w:rPr>
              <w:t>О1</w:t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Гемолиз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(-)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Холероген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(+)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ctx</w:t>
            </w:r>
            <w:proofErr w:type="spellEnd"/>
            <w:r>
              <w:rPr>
                <w:i/>
                <w:color w:val="000000"/>
                <w:sz w:val="20"/>
              </w:rPr>
              <w:t xml:space="preserve"> AB </w:t>
            </w:r>
            <w:r>
              <w:rPr>
                <w:color w:val="000000"/>
                <w:vertAlign w:val="superscript"/>
              </w:rPr>
              <w:t>+</w:t>
            </w:r>
            <w:r>
              <w:br/>
            </w:r>
            <w:r>
              <w:rPr>
                <w:color w:val="000000"/>
                <w:vertAlign w:val="superscript"/>
              </w:rPr>
              <w:t>)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tcpA</w:t>
            </w:r>
            <w:proofErr w:type="spellEnd"/>
            <w:r>
              <w:rPr>
                <w:color w:val="000000"/>
                <w:vertAlign w:val="superscript"/>
              </w:rPr>
              <w:t>+</w:t>
            </w:r>
            <w:r>
              <w:rPr>
                <w:i/>
                <w:color w:val="000000"/>
                <w:sz w:val="20"/>
              </w:rPr>
              <w:t xml:space="preserve">) 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холера</w:t>
            </w:r>
            <w:proofErr w:type="spellEnd"/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полном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объеме</w:t>
            </w:r>
            <w:proofErr w:type="spellEnd"/>
          </w:p>
        </w:tc>
        <w:tc>
          <w:tcPr>
            <w:tcW w:w="16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Террито</w:t>
            </w:r>
            <w:proofErr w:type="spellEnd"/>
            <w:r>
              <w:rPr>
                <w:color w:val="000000"/>
                <w:sz w:val="20"/>
              </w:rPr>
              <w:t>-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риальные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ПЧО КГСЭН</w:t>
            </w:r>
            <w:r>
              <w:br/>
            </w:r>
            <w:r>
              <w:rPr>
                <w:color w:val="000000"/>
                <w:sz w:val="20"/>
              </w:rPr>
              <w:t>МЗ РК;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Террито</w:t>
            </w:r>
            <w:proofErr w:type="spellEnd"/>
            <w:r>
              <w:rPr>
                <w:color w:val="000000"/>
                <w:sz w:val="20"/>
              </w:rPr>
              <w:t>-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риальные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ДКГСЭН</w:t>
            </w:r>
            <w:r>
              <w:br/>
            </w:r>
            <w:r>
              <w:rPr>
                <w:color w:val="000000"/>
                <w:sz w:val="20"/>
              </w:rPr>
              <w:t>(УГСЭН) МЗ</w:t>
            </w:r>
            <w:r>
              <w:br/>
            </w:r>
            <w:r>
              <w:rPr>
                <w:color w:val="000000"/>
                <w:sz w:val="20"/>
              </w:rPr>
              <w:t>РК;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Террито</w:t>
            </w:r>
            <w:proofErr w:type="spellEnd"/>
            <w:r>
              <w:rPr>
                <w:color w:val="000000"/>
                <w:sz w:val="20"/>
              </w:rPr>
              <w:t>-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риальные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УЗ;</w:t>
            </w:r>
            <w:r>
              <w:br/>
            </w:r>
            <w:r>
              <w:rPr>
                <w:color w:val="000000"/>
                <w:sz w:val="20"/>
              </w:rPr>
              <w:t>КНЦКЗИ;</w:t>
            </w:r>
            <w:r>
              <w:br/>
            </w:r>
            <w:r>
              <w:rPr>
                <w:color w:val="000000"/>
                <w:sz w:val="20"/>
              </w:rPr>
              <w:t>НПЦСЭЭМ;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КГСЭН МЗ</w:t>
            </w:r>
            <w:r>
              <w:br/>
            </w:r>
            <w:r>
              <w:rPr>
                <w:color w:val="000000"/>
                <w:sz w:val="20"/>
              </w:rPr>
              <w:t>РК;</w:t>
            </w:r>
          </w:p>
        </w:tc>
      </w:tr>
      <w:tr w:rsidR="00186232">
        <w:trPr>
          <w:tblCellSpacing w:w="0" w:type="auto"/>
        </w:trPr>
        <w:tc>
          <w:tcPr>
            <w:tcW w:w="7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26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Pr="007E3DEF" w:rsidRDefault="007E3DEF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A</w:t>
            </w:r>
            <w:r w:rsidRPr="007E3DEF">
              <w:rPr>
                <w:color w:val="000000"/>
                <w:sz w:val="20"/>
                <w:lang w:val="ru-RU"/>
              </w:rPr>
              <w:t>00.1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Холера,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вызванная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вибрионом О1,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 xml:space="preserve">биовар </w:t>
            </w:r>
            <w:proofErr w:type="spellStart"/>
            <w:r>
              <w:rPr>
                <w:i/>
                <w:color w:val="000000"/>
                <w:sz w:val="20"/>
              </w:rPr>
              <w:t>eltor</w:t>
            </w:r>
            <w:proofErr w:type="spellEnd"/>
            <w:r w:rsidRPr="007E3DEF">
              <w:rPr>
                <w:i/>
                <w:color w:val="000000"/>
                <w:sz w:val="20"/>
                <w:lang w:val="ru-RU"/>
              </w:rPr>
              <w:t>;</w:t>
            </w:r>
          </w:p>
        </w:tc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i/>
                <w:color w:val="000000"/>
                <w:sz w:val="20"/>
              </w:rPr>
              <w:t>Vibrio</w:t>
            </w:r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cholerae</w:t>
            </w:r>
            <w:proofErr w:type="spellEnd"/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eltor</w:t>
            </w:r>
            <w:proofErr w:type="spellEnd"/>
            <w:r>
              <w:rPr>
                <w:i/>
                <w:color w:val="000000"/>
                <w:sz w:val="20"/>
              </w:rPr>
              <w:t xml:space="preserve"> О1</w:t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Гемолиз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(-)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Холероген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(+)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ctx</w:t>
            </w:r>
            <w:proofErr w:type="spellEnd"/>
            <w:r>
              <w:rPr>
                <w:i/>
                <w:color w:val="000000"/>
                <w:sz w:val="20"/>
              </w:rPr>
              <w:t xml:space="preserve"> AB </w:t>
            </w:r>
            <w:r>
              <w:rPr>
                <w:color w:val="000000"/>
                <w:vertAlign w:val="superscript"/>
              </w:rPr>
              <w:t>+</w:t>
            </w:r>
            <w:r>
              <w:br/>
            </w:r>
            <w:r>
              <w:rPr>
                <w:color w:val="000000"/>
                <w:vertAlign w:val="superscript"/>
              </w:rPr>
              <w:t>)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tcpA</w:t>
            </w:r>
            <w:proofErr w:type="spellEnd"/>
            <w:r>
              <w:rPr>
                <w:color w:val="000000"/>
                <w:vertAlign w:val="superscript"/>
              </w:rPr>
              <w:t>+</w:t>
            </w:r>
            <w:r>
              <w:rPr>
                <w:i/>
                <w:color w:val="000000"/>
                <w:sz w:val="20"/>
              </w:rPr>
              <w:t xml:space="preserve">) 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холера</w:t>
            </w:r>
            <w:proofErr w:type="spellEnd"/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полном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объеме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186232"/>
        </w:tc>
      </w:tr>
      <w:tr w:rsidR="00186232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18623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186232"/>
        </w:tc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i/>
                <w:color w:val="000000"/>
                <w:sz w:val="20"/>
              </w:rPr>
              <w:t>Vibrio</w:t>
            </w:r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cholerae</w:t>
            </w:r>
            <w:proofErr w:type="spellEnd"/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eltor</w:t>
            </w:r>
            <w:proofErr w:type="spellEnd"/>
            <w:r>
              <w:rPr>
                <w:i/>
                <w:color w:val="000000"/>
                <w:sz w:val="20"/>
              </w:rPr>
              <w:t xml:space="preserve"> О1</w:t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Гемолиз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(+)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Холероген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(-)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ctx</w:t>
            </w:r>
            <w:proofErr w:type="spellEnd"/>
            <w:r>
              <w:rPr>
                <w:i/>
                <w:color w:val="000000"/>
                <w:sz w:val="20"/>
              </w:rPr>
              <w:t xml:space="preserve"> АВ</w:t>
            </w:r>
            <w:r>
              <w:rPr>
                <w:color w:val="000000"/>
                <w:vertAlign w:val="superscript"/>
              </w:rPr>
              <w:t>-</w:t>
            </w:r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холера</w:t>
            </w:r>
            <w:proofErr w:type="spellEnd"/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ограниченном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объеме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186232"/>
        </w:tc>
      </w:tr>
      <w:tr w:rsidR="00186232">
        <w:trPr>
          <w:tblCellSpacing w:w="0" w:type="auto"/>
        </w:trPr>
        <w:tc>
          <w:tcPr>
            <w:tcW w:w="7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226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A00.9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Холера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неуточненная</w:t>
            </w:r>
            <w:proofErr w:type="spellEnd"/>
          </w:p>
        </w:tc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i/>
                <w:color w:val="000000"/>
                <w:sz w:val="20"/>
              </w:rPr>
              <w:t>Vibrio</w:t>
            </w:r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cholerae</w:t>
            </w:r>
            <w:proofErr w:type="spellEnd"/>
            <w:r>
              <w:br/>
            </w:r>
            <w:r>
              <w:rPr>
                <w:i/>
                <w:color w:val="000000"/>
                <w:sz w:val="20"/>
              </w:rPr>
              <w:t>О139</w:t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Гемолиз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(-)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Холероген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(+)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ctx</w:t>
            </w:r>
            <w:proofErr w:type="spellEnd"/>
            <w:r>
              <w:rPr>
                <w:i/>
                <w:color w:val="000000"/>
                <w:sz w:val="20"/>
              </w:rPr>
              <w:t xml:space="preserve"> AB </w:t>
            </w:r>
            <w:r>
              <w:rPr>
                <w:color w:val="000000"/>
                <w:vertAlign w:val="superscript"/>
              </w:rPr>
              <w:t>+</w:t>
            </w:r>
            <w:r>
              <w:br/>
            </w:r>
            <w:r>
              <w:rPr>
                <w:color w:val="000000"/>
                <w:vertAlign w:val="superscript"/>
              </w:rPr>
              <w:t>)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tcpA</w:t>
            </w:r>
            <w:proofErr w:type="spellEnd"/>
            <w:r>
              <w:rPr>
                <w:color w:val="000000"/>
                <w:vertAlign w:val="superscript"/>
              </w:rPr>
              <w:t>+</w:t>
            </w:r>
            <w:r>
              <w:rPr>
                <w:i/>
                <w:color w:val="000000"/>
                <w:sz w:val="20"/>
              </w:rPr>
              <w:t xml:space="preserve">) </w:t>
            </w:r>
          </w:p>
        </w:tc>
        <w:tc>
          <w:tcPr>
            <w:tcW w:w="15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холера</w:t>
            </w:r>
            <w:proofErr w:type="spellEnd"/>
          </w:p>
        </w:tc>
        <w:tc>
          <w:tcPr>
            <w:tcW w:w="21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полном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объеме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186232"/>
        </w:tc>
      </w:tr>
      <w:tr w:rsidR="00186232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18623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186232"/>
        </w:tc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i/>
                <w:color w:val="000000"/>
                <w:sz w:val="20"/>
              </w:rPr>
              <w:t>Vibrio</w:t>
            </w:r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cholerae</w:t>
            </w:r>
            <w:proofErr w:type="spellEnd"/>
            <w:r>
              <w:br/>
            </w:r>
            <w:r>
              <w:rPr>
                <w:i/>
                <w:color w:val="000000"/>
                <w:sz w:val="20"/>
              </w:rPr>
              <w:t>non О1</w:t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Гемолиз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(-)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Холероген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(+)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ctx</w:t>
            </w:r>
            <w:proofErr w:type="spellEnd"/>
            <w:r>
              <w:rPr>
                <w:i/>
                <w:color w:val="000000"/>
                <w:sz w:val="20"/>
              </w:rPr>
              <w:t xml:space="preserve"> AB </w:t>
            </w:r>
            <w:r>
              <w:rPr>
                <w:color w:val="000000"/>
                <w:vertAlign w:val="superscript"/>
              </w:rPr>
              <w:t>+</w:t>
            </w:r>
            <w:r>
              <w:br/>
            </w:r>
            <w:r>
              <w:rPr>
                <w:color w:val="000000"/>
                <w:vertAlign w:val="superscript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18623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18623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186232"/>
        </w:tc>
      </w:tr>
      <w:tr w:rsidR="00186232" w:rsidRPr="007E3DEF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18623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186232"/>
        </w:tc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i/>
                <w:color w:val="000000"/>
                <w:sz w:val="20"/>
              </w:rPr>
              <w:t>Vibrio</w:t>
            </w:r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cholerae</w:t>
            </w:r>
            <w:proofErr w:type="spellEnd"/>
            <w:r>
              <w:br/>
            </w:r>
            <w:r>
              <w:rPr>
                <w:i/>
                <w:color w:val="000000"/>
                <w:sz w:val="20"/>
              </w:rPr>
              <w:t>О139</w:t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Гемолиз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(+)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Холероген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(-)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ctx</w:t>
            </w:r>
            <w:proofErr w:type="spellEnd"/>
            <w:r>
              <w:rPr>
                <w:i/>
                <w:color w:val="000000"/>
                <w:sz w:val="20"/>
              </w:rPr>
              <w:t xml:space="preserve"> АВ</w:t>
            </w:r>
            <w:r>
              <w:rPr>
                <w:color w:val="000000"/>
                <w:vertAlign w:val="superscript"/>
              </w:rPr>
              <w:t>-</w:t>
            </w:r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15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Pr="007E3DEF" w:rsidRDefault="007E3DEF">
            <w:pPr>
              <w:spacing w:after="20"/>
              <w:ind w:left="20"/>
              <w:jc w:val="center"/>
              <w:rPr>
                <w:lang w:val="ru-RU"/>
              </w:rPr>
            </w:pPr>
            <w:r w:rsidRPr="007E3DEF">
              <w:rPr>
                <w:color w:val="000000"/>
                <w:sz w:val="20"/>
                <w:lang w:val="ru-RU"/>
              </w:rPr>
              <w:t>Клиничес-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кий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диагноз с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указанием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серогруп-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пы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холерного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вибриона</w:t>
            </w:r>
          </w:p>
        </w:tc>
        <w:tc>
          <w:tcPr>
            <w:tcW w:w="21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ограниченном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объеме</w:t>
            </w:r>
            <w:proofErr w:type="spellEnd"/>
          </w:p>
        </w:tc>
        <w:tc>
          <w:tcPr>
            <w:tcW w:w="16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Pr="007E3DEF" w:rsidRDefault="007E3DEF">
            <w:pPr>
              <w:spacing w:after="20"/>
              <w:ind w:left="20"/>
              <w:jc w:val="center"/>
              <w:rPr>
                <w:lang w:val="ru-RU"/>
              </w:rPr>
            </w:pPr>
            <w:r w:rsidRPr="007E3DEF">
              <w:rPr>
                <w:color w:val="000000"/>
                <w:sz w:val="20"/>
                <w:lang w:val="ru-RU"/>
              </w:rPr>
              <w:t>Террито-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риальные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ПЧО КГСЭН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МЗ РК;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Террито-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риальные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ДКГСЭН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(УГСЭН) МЗ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РК;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Террито-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риальные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УЗ;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КНЦКЗИ;</w:t>
            </w:r>
            <w:r w:rsidRPr="007E3DEF">
              <w:rPr>
                <w:lang w:val="ru-RU"/>
              </w:rPr>
              <w:br/>
            </w:r>
            <w:r w:rsidRPr="007E3DEF">
              <w:rPr>
                <w:color w:val="000000"/>
                <w:sz w:val="20"/>
                <w:lang w:val="ru-RU"/>
              </w:rPr>
              <w:t>НПЦСЭЭМ.</w:t>
            </w:r>
          </w:p>
        </w:tc>
      </w:tr>
      <w:tr w:rsidR="00186232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Pr="007E3DEF" w:rsidRDefault="00186232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Pr="007E3DEF" w:rsidRDefault="00186232">
            <w:pPr>
              <w:rPr>
                <w:lang w:val="ru-RU"/>
              </w:rPr>
            </w:pPr>
          </w:p>
        </w:tc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r>
              <w:rPr>
                <w:i/>
                <w:color w:val="000000"/>
                <w:sz w:val="20"/>
              </w:rPr>
              <w:t>Vibrio</w:t>
            </w:r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cholerae</w:t>
            </w:r>
            <w:proofErr w:type="spellEnd"/>
            <w:r>
              <w:br/>
            </w:r>
            <w:r>
              <w:rPr>
                <w:i/>
                <w:color w:val="000000"/>
                <w:sz w:val="20"/>
              </w:rPr>
              <w:t>non О1</w:t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Гемолиз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(+)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Холероген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(-)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7E3DEF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ctx</w:t>
            </w:r>
            <w:proofErr w:type="spellEnd"/>
            <w:r>
              <w:rPr>
                <w:i/>
                <w:color w:val="000000"/>
                <w:sz w:val="20"/>
              </w:rPr>
              <w:t xml:space="preserve"> АВ</w:t>
            </w:r>
            <w:r>
              <w:rPr>
                <w:color w:val="000000"/>
                <w:vertAlign w:val="superscript"/>
              </w:rPr>
              <w:t>-</w:t>
            </w:r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18623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18623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6232" w:rsidRDefault="00186232"/>
        </w:tc>
      </w:tr>
    </w:tbl>
    <w:p w:rsidR="00186232" w:rsidRDefault="007E3DEF">
      <w:pPr>
        <w:spacing w:after="0"/>
      </w:pPr>
      <w:r>
        <w:br/>
      </w:r>
      <w:r>
        <w:br/>
      </w:r>
    </w:p>
    <w:p w:rsidR="00186232" w:rsidRPr="007E3DEF" w:rsidRDefault="007E3DEF">
      <w:pPr>
        <w:pStyle w:val="disclaimer"/>
        <w:rPr>
          <w:lang w:val="ru-RU"/>
        </w:rPr>
      </w:pPr>
      <w:r w:rsidRPr="007E3DEF">
        <w:rPr>
          <w:color w:val="000000"/>
          <w:lang w:val="ru-RU"/>
        </w:rPr>
        <w:t xml:space="preserve">© 2012. </w:t>
      </w:r>
      <w:r w:rsidRPr="007E3DEF">
        <w:rPr>
          <w:color w:val="000000"/>
          <w:lang w:val="ru-RU"/>
        </w:rPr>
        <w:t>РГП на ПХВ Республиканский центр правовой информации Министерства юстиции Республики Казахстан</w:t>
      </w:r>
    </w:p>
    <w:sectPr w:rsidR="00186232" w:rsidRPr="007E3DE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32"/>
    <w:rsid w:val="00186232"/>
    <w:rsid w:val="007E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d">
    <w:name w:val="Balloon Text"/>
    <w:basedOn w:val="a"/>
    <w:link w:val="ae"/>
    <w:uiPriority w:val="99"/>
    <w:semiHidden/>
    <w:unhideWhenUsed/>
    <w:rsid w:val="007E3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E3DEF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d">
    <w:name w:val="Balloon Text"/>
    <w:basedOn w:val="a"/>
    <w:link w:val="ae"/>
    <w:uiPriority w:val="99"/>
    <w:semiHidden/>
    <w:unhideWhenUsed/>
    <w:rsid w:val="007E3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E3DEF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11647</Words>
  <Characters>66392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DeLux10</dc:creator>
  <cp:lastModifiedBy>DeLux10</cp:lastModifiedBy>
  <cp:revision>2</cp:revision>
  <dcterms:created xsi:type="dcterms:W3CDTF">2014-06-04T05:46:00Z</dcterms:created>
  <dcterms:modified xsi:type="dcterms:W3CDTF">2014-06-04T05:46:00Z</dcterms:modified>
</cp:coreProperties>
</file>