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8373"/>
      </w:tblGrid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8328" w:type="dxa"/>
            <w:vAlign w:val="center"/>
            <w:hideMark/>
          </w:tcPr>
          <w:p w:rsidR="00B308AA" w:rsidRPr="0038288B" w:rsidRDefault="00B308AA" w:rsidP="006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990240003005 </w:t>
            </w:r>
            <w:r w:rsidR="006400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="006400A3"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оммунальное </w:t>
            </w:r>
            <w:r w:rsidR="006400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r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осударственное предприятие на праве хозяйственного ведения "Городс</w:t>
            </w:r>
            <w:r w:rsidR="006400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кая поликлиника № 11" Управление общественного здоровья </w:t>
            </w:r>
            <w:r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города Алматы</w:t>
            </w:r>
          </w:p>
        </w:tc>
      </w:tr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Юр. адрес организатора</w:t>
            </w:r>
          </w:p>
        </w:tc>
        <w:tc>
          <w:tcPr>
            <w:tcW w:w="8328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050014, Казахстан, г. Алматы, ул. </w:t>
            </w:r>
            <w:r w:rsidR="006C2B51"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Микрорайон АЙНАБУЛАК 3, д. 87</w:t>
            </w:r>
          </w:p>
        </w:tc>
      </w:tr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3D5CC6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D5CC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 лотов в объявлении</w:t>
            </w:r>
          </w:p>
        </w:tc>
        <w:tc>
          <w:tcPr>
            <w:tcW w:w="8328" w:type="dxa"/>
            <w:vAlign w:val="center"/>
            <w:hideMark/>
          </w:tcPr>
          <w:p w:rsidR="00BB55B6" w:rsidRPr="005D7B81" w:rsidRDefault="00825784" w:rsidP="00396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DA5C1E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A5C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 закупки</w:t>
            </w:r>
          </w:p>
        </w:tc>
        <w:tc>
          <w:tcPr>
            <w:tcW w:w="8328" w:type="dxa"/>
            <w:vAlign w:val="center"/>
            <w:hideMark/>
          </w:tcPr>
          <w:p w:rsidR="00B308AA" w:rsidRPr="00DA5C1E" w:rsidRDefault="00F009A7" w:rsidP="00F00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</w:t>
            </w:r>
            <w:r w:rsidR="008257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15 955 000</w:t>
            </w:r>
            <w:r w:rsidR="006400A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,00 </w:t>
            </w:r>
            <w:r w:rsidR="00B308AA" w:rsidRPr="00DA5C1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тенге</w:t>
            </w:r>
          </w:p>
        </w:tc>
      </w:tr>
      <w:tr w:rsidR="00B308AA" w:rsidRPr="0038288B" w:rsidTr="00BB55B6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B308AA" w:rsidRPr="0038288B" w:rsidRDefault="00B308AA" w:rsidP="006C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Признаки</w:t>
            </w:r>
          </w:p>
        </w:tc>
        <w:tc>
          <w:tcPr>
            <w:tcW w:w="8328" w:type="dxa"/>
            <w:shd w:val="clear" w:color="auto" w:fill="BFBFBF" w:themeFill="background1" w:themeFillShade="BF"/>
            <w:vAlign w:val="center"/>
            <w:hideMark/>
          </w:tcPr>
          <w:p w:rsidR="00B308AA" w:rsidRPr="0038288B" w:rsidRDefault="0038797B" w:rsidP="00685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учета</w:t>
            </w:r>
          </w:p>
        </w:tc>
      </w:tr>
    </w:tbl>
    <w:p w:rsidR="00B308AA" w:rsidRPr="00B308A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8AA" w:rsidRPr="00B308AA" w:rsidRDefault="00B308AA" w:rsidP="00B308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Объявляет </w:t>
      </w:r>
    </w:p>
    <w:p w:rsidR="00CE08DF" w:rsidRPr="001316FD" w:rsidRDefault="00B308AA" w:rsidP="00CE08D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закупа способом запроса ценовых предложений №</w:t>
      </w:r>
      <w:r w:rsidR="00542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</w:p>
    <w:p w:rsidR="00B308AA" w:rsidRPr="00B308AA" w:rsidRDefault="00B308AA" w:rsidP="00B308A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proofErr w:type="spell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лматы</w:t>
      </w:r>
      <w:proofErr w:type="spell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Жетысуский</w:t>
      </w:r>
      <w:proofErr w:type="spellEnd"/>
      <w:r w:rsidRPr="00B30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мкрн.Айнабулак-3, ул.Жумабаева,87 </w:t>
      </w:r>
    </w:p>
    <w:p w:rsidR="00B308AA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AA" w:rsidRPr="006C2B51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срок подачи ценовых предложений: 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26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0405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5CE2" w:rsidRPr="00275C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6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6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B7B17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4283C" w:rsidRDefault="00B308AA" w:rsidP="0054283C">
      <w:pPr>
        <w:spacing w:after="0"/>
        <w:rPr>
          <w:rFonts w:ascii="Times New Roman" w:hAnsi="Times New Roman" w:cs="Times New Roman"/>
        </w:rPr>
      </w:pP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вскрытия конверто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 ценовыми предложениями: «</w:t>
      </w:r>
      <w:r w:rsidR="00275CE2" w:rsidRPr="00275C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36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5334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42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7007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D5CC6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122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5CC6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в </w:t>
      </w:r>
      <w:r w:rsidR="003B5334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ч:</w:t>
      </w:r>
      <w:r w:rsidR="003B5334"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6B7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каб.№</w:t>
      </w:r>
      <w:r w:rsidR="003B5334"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D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6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400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r w:rsidR="0015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ПХВ «Городская поликлиника №11».</w:t>
      </w:r>
      <w:r w:rsidR="0054283C" w:rsidRPr="0054283C">
        <w:rPr>
          <w:rFonts w:ascii="Times New Roman" w:hAnsi="Times New Roman" w:cs="Times New Roman"/>
        </w:rPr>
        <w:t xml:space="preserve"> </w:t>
      </w:r>
    </w:p>
    <w:p w:rsidR="0054283C" w:rsidRDefault="0054283C" w:rsidP="005428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</w:rPr>
        <w:t xml:space="preserve">Коммунальное государственное предприятие на праве хозяйственного ведения «Городская поликлиника №11» Управления общественного здоровья города Алматы </w:t>
      </w:r>
      <w:r>
        <w:rPr>
          <w:rFonts w:ascii="Times New Roman" w:hAnsi="Times New Roman" w:cs="Times New Roman"/>
        </w:rPr>
        <w:t>в соответствии с пунктом 92 главы 9 Постановления Правительства Республики Казахстан от 04 июня 2021 года №375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</w:t>
      </w:r>
      <w:proofErr w:type="gramEnd"/>
      <w:r>
        <w:rPr>
          <w:rFonts w:ascii="Times New Roman" w:hAnsi="Times New Roman" w:cs="Times New Roman"/>
        </w:rPr>
        <w:t xml:space="preserve"> медицинского страхования, фармацевтических услуг» (далее – Правила) </w:t>
      </w:r>
      <w:r>
        <w:rPr>
          <w:rFonts w:ascii="Times New Roman" w:hAnsi="Times New Roman" w:cs="Times New Roman"/>
          <w:b/>
        </w:rPr>
        <w:t xml:space="preserve">объявляет о проведении закупа ИМН способом запроса ценовых предложений </w:t>
      </w:r>
      <w:r>
        <w:rPr>
          <w:rFonts w:ascii="Times New Roman" w:hAnsi="Times New Roman" w:cs="Times New Roman"/>
        </w:rPr>
        <w:t>на следующие наименования: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02"/>
        <w:gridCol w:w="3119"/>
        <w:gridCol w:w="1134"/>
        <w:gridCol w:w="1134"/>
        <w:gridCol w:w="1134"/>
        <w:gridCol w:w="1158"/>
      </w:tblGrid>
      <w:tr w:rsidR="0054283C" w:rsidRPr="0054283C" w:rsidTr="0054283C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лота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Фармакологическая группа/</w:t>
            </w:r>
          </w:p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Международное</w:t>
            </w:r>
          </w:p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непатентованное название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Дополнительная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Предельная</w:t>
            </w:r>
          </w:p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цена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b/>
                <w:sz w:val="18"/>
                <w:szCs w:val="24"/>
              </w:rPr>
              <w:t>Выделенная сумма</w:t>
            </w:r>
          </w:p>
        </w:tc>
      </w:tr>
      <w:tr w:rsidR="0054283C" w:rsidRPr="0054283C" w:rsidTr="0054283C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Фотобумага ролики  оригинальная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UPT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210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BL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для принтера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SONY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 w:rsidP="00EB1D7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Фотобумага ролики  оригинальная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UPT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210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BL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для принтера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SONY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голубая прозрачная </w:t>
            </w:r>
            <w:proofErr w:type="spell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терм</w:t>
            </w:r>
            <w:r w:rsidR="00EB1D7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пленка</w:t>
            </w:r>
            <w:proofErr w:type="spell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обеспечивает гарантированный уровень качества и длительную эксп</w:t>
            </w:r>
            <w:r w:rsidR="00EB1D7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л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уатацию принтеров без преждевременного выгорания элементов </w:t>
            </w:r>
            <w:proofErr w:type="gram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печатающей</w:t>
            </w:r>
            <w:proofErr w:type="gram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термого</w:t>
            </w:r>
            <w:r w:rsidR="00EB1D7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ло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вки. Размер пленки: 210ммх12,5м, 8 1/4х492 дюйма.</w:t>
            </w:r>
            <w:r w:rsidR="00EB1D7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листов в одном рулоне 42 отпечатка</w:t>
            </w:r>
            <w:proofErr w:type="gram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,</w:t>
            </w:r>
            <w:proofErr w:type="gram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размер рулона: 0,21х12,5м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sz w:val="18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sz w:val="18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kk-KZ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kk-KZ"/>
              </w:rPr>
              <w:t>228000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5928000,00</w:t>
            </w:r>
          </w:p>
        </w:tc>
      </w:tr>
      <w:tr w:rsidR="0054283C" w:rsidRPr="0054283C" w:rsidTr="0054283C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Фотобумага ролики  оригинальная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UPP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210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HD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для принтера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SONY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Фотобумага ролики  оригинальная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UPP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210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HD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для принтера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SONY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рулонная термобумага для печати радиологических изображений на термопринтерах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SONY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ширина пленки: 210мм, длина рулона: 25м, максимальное количество изображений до 160 отпечатков.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kk-KZ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kk-KZ"/>
              </w:rPr>
              <w:t>76000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2660000,00</w:t>
            </w:r>
          </w:p>
        </w:tc>
      </w:tr>
      <w:tr w:rsidR="0054283C" w:rsidRPr="0054283C" w:rsidTr="0054283C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54283C" w:rsidRDefault="0054283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Бумага для </w:t>
            </w:r>
            <w:proofErr w:type="spell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видеопринтеров</w:t>
            </w:r>
            <w:proofErr w:type="spell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УЗИ 110*20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SONY</w:t>
            </w:r>
          </w:p>
          <w:p w:rsidR="0054283C" w:rsidRPr="0054283C" w:rsidRDefault="0054283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54283C" w:rsidRDefault="0054283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Бумага для </w:t>
            </w:r>
            <w:proofErr w:type="spell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видеопринтеров</w:t>
            </w:r>
            <w:proofErr w:type="spell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SONY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УЗИ 110*20 </w:t>
            </w:r>
            <w:proofErr w:type="spell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Ulstar</w:t>
            </w:r>
            <w:proofErr w:type="spell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-1100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S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длина рулона-20м </w:t>
            </w:r>
            <w:proofErr w:type="gram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( </w:t>
            </w:r>
            <w:proofErr w:type="gram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до 215 стандартных отпечатков), ширина -110мм.</w:t>
            </w:r>
          </w:p>
          <w:p w:rsidR="0054283C" w:rsidRPr="0054283C" w:rsidRDefault="0054283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24"/>
                <w:lang w:val="kk-KZ"/>
              </w:rPr>
            </w:pPr>
            <w:r w:rsidRPr="0054283C">
              <w:rPr>
                <w:rFonts w:ascii="Times New Roman" w:hAnsi="Times New Roman" w:cs="Times New Roman"/>
                <w:sz w:val="18"/>
                <w:szCs w:val="24"/>
                <w:lang w:val="kk-KZ"/>
              </w:rPr>
              <w:t>рул</w:t>
            </w:r>
            <w:r>
              <w:rPr>
                <w:rFonts w:ascii="Times New Roman" w:hAnsi="Times New Roman" w:cs="Times New Roman"/>
                <w:sz w:val="18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kk-KZ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kk-KZ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kk-KZ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kk-KZ"/>
              </w:rPr>
              <w:t>6900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1035000,00</w:t>
            </w:r>
          </w:p>
        </w:tc>
      </w:tr>
      <w:tr w:rsidR="0054283C" w:rsidRPr="0054283C" w:rsidTr="0054283C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Пробирки </w:t>
            </w:r>
            <w:proofErr w:type="spell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центрифжные</w:t>
            </w:r>
            <w:proofErr w:type="spell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50 мл, с </w:t>
            </w:r>
            <w:proofErr w:type="spell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навинч</w:t>
            </w:r>
            <w:proofErr w:type="gram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.к</w:t>
            </w:r>
            <w:proofErr w:type="gram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рышкой</w:t>
            </w:r>
            <w:proofErr w:type="spell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с дел. С </w:t>
            </w:r>
            <w:proofErr w:type="spell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обкой</w:t>
            </w:r>
            <w:proofErr w:type="spell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уст-</w:t>
            </w:r>
            <w:proofErr w:type="spell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ти</w:t>
            </w:r>
            <w:proofErr w:type="spell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gram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п</w:t>
            </w:r>
            <w:proofErr w:type="gram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/п</w:t>
            </w:r>
            <w:r w:rsidRPr="0054283C">
              <w:rPr>
                <w:rStyle w:val="eop"/>
                <w:rFonts w:ascii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Центрифжные</w:t>
            </w:r>
            <w:proofErr w:type="spell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50 мл, с </w:t>
            </w:r>
            <w:proofErr w:type="spell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навинч</w:t>
            </w:r>
            <w:proofErr w:type="gram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.к</w:t>
            </w:r>
            <w:proofErr w:type="gram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рышкой</w:t>
            </w:r>
            <w:proofErr w:type="spell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с делением. С юбкой устойчивости </w:t>
            </w:r>
            <w:proofErr w:type="gram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п</w:t>
            </w:r>
            <w:proofErr w:type="gram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/п</w:t>
            </w:r>
            <w:r w:rsidRPr="0054283C">
              <w:rPr>
                <w:rStyle w:val="eop"/>
                <w:rFonts w:ascii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24"/>
                <w:lang w:val="kk-KZ"/>
              </w:rPr>
            </w:pPr>
            <w:r w:rsidRPr="0054283C">
              <w:rPr>
                <w:rFonts w:ascii="Times New Roman" w:hAnsi="Times New Roman" w:cs="Times New Roman"/>
                <w:sz w:val="18"/>
                <w:szCs w:val="24"/>
                <w:lang w:val="kk-KZ"/>
              </w:rPr>
              <w:t>шт</w:t>
            </w:r>
            <w:r>
              <w:rPr>
                <w:rFonts w:ascii="Times New Roman" w:hAnsi="Times New Roman" w:cs="Times New Roman"/>
                <w:sz w:val="18"/>
                <w:szCs w:val="24"/>
                <w:lang w:val="kk-KZ"/>
              </w:rPr>
              <w:t>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kk-KZ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kk-KZ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kk-KZ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kk-KZ"/>
              </w:rPr>
              <w:t>220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132000</w:t>
            </w:r>
          </w:p>
        </w:tc>
      </w:tr>
      <w:tr w:rsidR="0054283C" w:rsidRPr="0054283C" w:rsidTr="0054283C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54283C" w:rsidRDefault="0082578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both"/>
              <w:rPr>
                <w:rStyle w:val="normaltextrun"/>
                <w:rFonts w:ascii="Times New Roman" w:hAnsi="Times New Roman"/>
                <w:color w:val="000000"/>
                <w:sz w:val="18"/>
                <w:szCs w:val="24"/>
              </w:rPr>
            </w:pPr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Назальная </w:t>
            </w:r>
            <w:proofErr w:type="spell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оксигенная</w:t>
            </w:r>
            <w:proofErr w:type="spell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канюля с прямыми зубцами для взрослых, с трубкой 1,8м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 w:rsidP="00EB1D7D">
            <w:pPr>
              <w:jc w:val="both"/>
              <w:rPr>
                <w:rStyle w:val="normaltextrun"/>
                <w:rFonts w:ascii="Times New Roman" w:hAnsi="Times New Roman"/>
                <w:color w:val="000000"/>
                <w:sz w:val="18"/>
                <w:szCs w:val="24"/>
              </w:rPr>
            </w:pPr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Назальная </w:t>
            </w:r>
            <w:proofErr w:type="spell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оксигенная</w:t>
            </w:r>
            <w:proofErr w:type="spell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канюля для длительной и кратковременной подачи </w:t>
            </w:r>
            <w:proofErr w:type="spell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кислорода</w:t>
            </w:r>
            <w:proofErr w:type="gram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.К</w:t>
            </w:r>
            <w:proofErr w:type="gram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анюля</w:t>
            </w:r>
            <w:proofErr w:type="spell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назальная для взрослых с удлинительным шлангом длиной  не менее 1,8ь,длина всей  системы не менее 2,1м,с нескользящим седловидным фиксатором для оптимального позиционирования на губе пациента, зубцы канюли мягкие </w:t>
            </w:r>
            <w:proofErr w:type="spell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атравматичные</w:t>
            </w:r>
            <w:proofErr w:type="spell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термопластичные прямые, </w:t>
            </w:r>
            <w:proofErr w:type="spell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продоль</w:t>
            </w:r>
            <w:r w:rsidR="00EB1D7D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н</w:t>
            </w:r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оармированный</w:t>
            </w:r>
            <w:proofErr w:type="spell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к</w:t>
            </w:r>
            <w:r w:rsidR="00EB1D7D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и</w:t>
            </w:r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слородный шланг- исключается запирание канала при перегибе и обеспечивается равномерность потока, с регулировкой и фиксацией положения канюли, </w:t>
            </w:r>
            <w:proofErr w:type="spell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Имплантационно</w:t>
            </w:r>
            <w:proofErr w:type="spell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-нетоксический поливинилхлорид. </w:t>
            </w:r>
            <w:proofErr w:type="spell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Индивидуальная</w:t>
            </w:r>
            <w:proofErr w:type="gramStart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,к</w:t>
            </w:r>
            <w:proofErr w:type="gram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>линически</w:t>
            </w:r>
            <w:proofErr w:type="spellEnd"/>
            <w:r w:rsidRPr="0054283C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чистая,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24"/>
                <w:lang w:val="kk-KZ"/>
              </w:rPr>
            </w:pPr>
            <w:r w:rsidRPr="0054283C">
              <w:rPr>
                <w:rFonts w:ascii="Times New Roman" w:hAnsi="Times New Roman" w:cs="Times New Roman"/>
                <w:sz w:val="18"/>
                <w:szCs w:val="24"/>
                <w:lang w:val="kk-KZ"/>
              </w:rPr>
              <w:t>шт</w:t>
            </w:r>
            <w:r>
              <w:rPr>
                <w:rFonts w:ascii="Times New Roman" w:hAnsi="Times New Roman" w:cs="Times New Roman"/>
                <w:sz w:val="18"/>
                <w:szCs w:val="24"/>
                <w:lang w:val="kk-KZ"/>
              </w:rPr>
              <w:t>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kk-KZ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kk-KZ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525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1575000</w:t>
            </w:r>
          </w:p>
        </w:tc>
      </w:tr>
      <w:tr w:rsidR="0054283C" w:rsidRPr="0054283C" w:rsidTr="0054283C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825784" w:rsidRDefault="0082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54283C" w:rsidRDefault="0054283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Манжета для измерения АД, размер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L</w:t>
            </w:r>
          </w:p>
          <w:p w:rsidR="0054283C" w:rsidRPr="0054283C" w:rsidRDefault="0054283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54283C" w:rsidRDefault="0054283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Манжета предназначена для не</w:t>
            </w:r>
            <w:r w:rsidR="00EB1D7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инвазивного измерения суточного артериального давления (АД) по </w:t>
            </w:r>
            <w:proofErr w:type="spell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Холтеру</w:t>
            </w:r>
            <w:proofErr w:type="spell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в манжете предусмотрен специальный карман для микрофона регистрации тонов Короткова - Рива </w:t>
            </w:r>
            <w:proofErr w:type="spell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Рочи</w:t>
            </w:r>
            <w:proofErr w:type="spell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 Манжета имеет съемный баллон. Манжета имеет в комплекте быстроразъемный соединительный коннектор для подсоединения к трубке с микрофоном.</w:t>
            </w:r>
            <w:proofErr w:type="gram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.</w:t>
            </w:r>
            <w:proofErr w:type="gram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Размер манжеты: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L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 Размер окружности руки (см): от 30 до 36. Материал манжеты: полиамид. Не содержит латекс и ПВХ. Количество трубок в камере (</w:t>
            </w:r>
            <w:proofErr w:type="spellStart"/>
            <w:proofErr w:type="gram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шт</w:t>
            </w:r>
            <w:proofErr w:type="spellEnd"/>
            <w:proofErr w:type="gram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): 1.</w:t>
            </w:r>
          </w:p>
          <w:p w:rsidR="0054283C" w:rsidRPr="0054283C" w:rsidRDefault="0054283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345000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690000</w:t>
            </w:r>
          </w:p>
        </w:tc>
      </w:tr>
      <w:tr w:rsidR="0054283C" w:rsidRPr="0054283C" w:rsidTr="0054283C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825784" w:rsidRDefault="0082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54283C" w:rsidRDefault="0054283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Манжета для измерения АД, размер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M</w:t>
            </w:r>
          </w:p>
          <w:p w:rsidR="0054283C" w:rsidRPr="0054283C" w:rsidRDefault="0054283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54283C" w:rsidRDefault="0054283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Манжета предназначена для не</w:t>
            </w:r>
            <w:r w:rsidR="00EB1D7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bookmarkStart w:id="0" w:name="_GoBack"/>
            <w:bookmarkEnd w:id="0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инвазивного измерения суточного артериального давления (АД) по </w:t>
            </w:r>
            <w:proofErr w:type="spell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Холтеру</w:t>
            </w:r>
            <w:proofErr w:type="spell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в манжете предусмотрен специальный карман для микрофона регистрации тонов Короткова - Рива </w:t>
            </w:r>
            <w:proofErr w:type="spell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Рочи</w:t>
            </w:r>
            <w:proofErr w:type="spell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Манжета имеет съемный баллон. Манжета имеет в комплекте </w:t>
            </w:r>
            <w:proofErr w:type="gram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быстроразъемный</w:t>
            </w:r>
            <w:proofErr w:type="gram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соединительный коннектор для подсоединения к трубке с микрофоном. Размер манжеты: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M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 Размер окружности руки (см): от 25 до 35. Материал манжеты: полиамид. Не содержит латекс и ПВХ. Количество трубок в камере (</w:t>
            </w:r>
            <w:proofErr w:type="spellStart"/>
            <w:proofErr w:type="gram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шт</w:t>
            </w:r>
            <w:proofErr w:type="spellEnd"/>
            <w:proofErr w:type="gram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): 1. </w:t>
            </w:r>
          </w:p>
          <w:p w:rsidR="0054283C" w:rsidRPr="0054283C" w:rsidRDefault="0054283C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245000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245000</w:t>
            </w:r>
          </w:p>
        </w:tc>
      </w:tr>
      <w:tr w:rsidR="0054283C" w:rsidRPr="0054283C" w:rsidTr="0054283C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825784" w:rsidRDefault="008257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EB1D7D" w:rsidRDefault="0054283C">
            <w:pPr>
              <w:jc w:val="both"/>
              <w:rPr>
                <w:sz w:val="18"/>
                <w:szCs w:val="24"/>
              </w:rPr>
            </w:pPr>
            <w:r w:rsidRPr="00EB1D7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Датчик спирометрии </w:t>
            </w:r>
            <w:proofErr w:type="spell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Spiroscout</w:t>
            </w:r>
            <w:proofErr w:type="spellEnd"/>
            <w:r w:rsidRPr="00EB1D7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SP</w:t>
            </w:r>
            <w:r w:rsidRPr="00EB1D7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Plus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54283C" w:rsidRDefault="0054283C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Метод измерения:  ультразвуковой.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Респираторное сопротивление:  0.002 кПа/л/</w:t>
            </w:r>
            <w:proofErr w:type="gram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</w:t>
            </w:r>
            <w:proofErr w:type="gram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= примерно 0.02 см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H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O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/л/</w:t>
            </w:r>
            <w:proofErr w:type="gram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</w:t>
            </w:r>
            <w:proofErr w:type="gram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Загубник: одноразовый для использования у одного пациента с утилизируемой дыхательной втулкой.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Питание через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USB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Диапазоны измерения: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Поток: 0 - ±16 л/с.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Объем: 0 - ±15 литров.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Точность измерения: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Поток: ± 5% или 200 мл/с.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Объем: ± 3% или 50 мл.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</w:r>
            <w:proofErr w:type="gram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Температурный</w:t>
            </w:r>
            <w:proofErr w:type="gram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дрифт</w:t>
            </w:r>
            <w:proofErr w:type="spell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макс. ± 2%.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Соответствие стандартам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ATS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lastRenderedPageBreak/>
              <w:t>OSHA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NIOSH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Размер: 18 см. х 10 см х 5 см.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54283C" w:rsidRPr="0054283C" w:rsidRDefault="0054283C" w:rsidP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3690000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3690000</w:t>
            </w:r>
          </w:p>
        </w:tc>
      </w:tr>
      <w:tr w:rsidR="0054283C" w:rsidRPr="0054283C" w:rsidTr="0054283C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825784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54283C" w:rsidRDefault="0054283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3C" w:rsidRPr="0054283C" w:rsidRDefault="0054283C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Измеряемые значения: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FVC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[л] Форсированная жизненная емкость легких. Объем воздуха, выдыхаемый с максимально возможной скоростью после максимального вдоха.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FEV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0.5,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FEV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1,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FEV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3,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FEV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6 [л] Форсированный объем выдоха. Объем легких в литрах, измеренный через 0.5, 1, 3 или 6 секунд форсированного выдоха.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FEV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0.5 /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FVC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[%] Форсированный экспираторный объем воздуха, измеренный в первые 0.5 секунд, как процентное отношение к форсированной жизненной емкости.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FEV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 /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FVC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[%] Форсированный экспираторный объем воздуха, измеренный в первую секунду, как процентное отношение к форсированной жизненной емкости.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FEV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 /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FVC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[%] Форсированный экспираторный объем воздуха, измеренный в первые три секунды, как процентное отношение к форсированной жизненной емкости.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FEF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[л/с] Форсированный экспираторный поток. Поток выдоха, определяемый изменением объема легких, измеренный в л/с.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FEF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25-75% [л/</w:t>
            </w:r>
            <w:proofErr w:type="gram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</w:t>
            </w:r>
            <w:proofErr w:type="gram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] Скорость потока выдыхаемого воздуха при 25-75% от форсированный жизненной емкости легких (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FVC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).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FEF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75-85% [л/с] Скорость потока выдыхаемого воздуха при 75-85% от форсированный жизненной емкости легких (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FVC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).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FEF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0.2-1.2 [л/с] Усредненный поток между 0.2 и 1.2 литра форсированный жизненной емкости легких (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FVC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).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PEF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[л/с] Пиковый экспираторный поток.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 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MEF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75% [л/</w:t>
            </w:r>
            <w:proofErr w:type="gram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</w:t>
            </w:r>
            <w:proofErr w:type="gram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] Скорость потока при выдохе 25% форсированной жизненной емкости легких (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FVC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).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MEF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50% [л/с] Скорость потока при выдохе 50% форсированной жизненной емкости легких (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FVC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).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MEF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25% [л/</w:t>
            </w:r>
            <w:proofErr w:type="gram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</w:t>
            </w:r>
            <w:proofErr w:type="gram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] Скорость потока при выдохе 75% форсированной жизненной емкости легких (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FVC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).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MEF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75% =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FEF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25%.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MEF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50% =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FEF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50%.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MEF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25% =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FEF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75%.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ERV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[л] Резервный объем выдоха. Объем воздуха, выдыхаемый после нормального выдоха.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IRV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[л] Резервный объем вдоха. Объем воздуха, вдыхаемый после нормального вдоха.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TV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[л] Дыхательный объем. Объем нормального вдоха и выдоха.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SVC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[л] Жизненная емкость легких. Объем легких, измеряемый после полного выдоха, за которым следует глубокий вдох.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lastRenderedPageBreak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MVV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[л/мин] Максимальная вентиляция легких. Максимальный объем выдыхаемого воздуха во время максимально глубокого и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частого дыхания.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RR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(ЧД) [1/мин] Частота дыхания. Количество дыхательных циклов в минуту.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FIVC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[л] Форсированная жизненная емкость легких при вдохе. Объем воздуха, достигаемый при максимальном вдохе после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максимального выдоха.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FIV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1 [л] Объем воздуха при форсированном вдохе в литрах за первую секунду.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FIV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1 /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FIVC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[%] Объем воздуха при форсированном вдохе за первую секунду, выраженный  в процентах от форсированной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инспираторной жизненной емкости легких.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FIV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 /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FVC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[%] Объем воздуха при форсированном вдохе за первую секунду, выраженный в процентах от форсированной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экспираторной жизненной емкости легких.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PIF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[л/с] Пиковый инспираторный поток. Максимальная скорость инспираторного потока в л/с.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 xml:space="preserve">• 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FIF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50% (=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MIF</w:t>
            </w: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50%) [л/</w:t>
            </w:r>
            <w:proofErr w:type="gramStart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</w:t>
            </w:r>
            <w:proofErr w:type="gramEnd"/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] Скорость потока при 50% инспираторной форсированной жизненной емкости легких. </w:t>
            </w:r>
          </w:p>
          <w:p w:rsidR="0054283C" w:rsidRPr="0054283C" w:rsidRDefault="0054283C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Загубник одноразовый для использования у одного пациента с утилизируемой дыхательной втулкой, в упаковке 50 шт.</w:t>
            </w:r>
          </w:p>
          <w:p w:rsidR="0054283C" w:rsidRPr="0054283C" w:rsidRDefault="0054283C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4283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Зажим для носа, в упаковке 50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54283C" w:rsidRDefault="0054283C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3C" w:rsidRPr="0054283C" w:rsidRDefault="005428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</w:tr>
    </w:tbl>
    <w:p w:rsidR="0054283C" w:rsidRDefault="0054283C" w:rsidP="0054283C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4283C" w:rsidRDefault="0054283C" w:rsidP="00542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Заказчик и организатор: </w:t>
      </w:r>
      <w:r>
        <w:rPr>
          <w:rFonts w:ascii="Times New Roman" w:hAnsi="Times New Roman" w:cs="Times New Roman"/>
        </w:rPr>
        <w:t xml:space="preserve">Коммунальное государственное предприятие на праве хозяйственного ведения «Городская поликлиника №11» Управления общественного здоровья города Алматы. </w:t>
      </w:r>
    </w:p>
    <w:p w:rsidR="0054283C" w:rsidRDefault="0054283C" w:rsidP="0054283C">
      <w:pPr>
        <w:tabs>
          <w:tab w:val="left" w:pos="13875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Местонахождение:</w:t>
      </w:r>
      <w:r>
        <w:rPr>
          <w:rFonts w:ascii="Times New Roman" w:hAnsi="Times New Roman" w:cs="Times New Roman"/>
        </w:rPr>
        <w:t xml:space="preserve"> РК, г. Алматы,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Айнабулак-3, ул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>умабаева,87</w:t>
      </w:r>
    </w:p>
    <w:p w:rsidR="0054283C" w:rsidRDefault="0054283C" w:rsidP="0054283C">
      <w:pPr>
        <w:tabs>
          <w:tab w:val="left" w:pos="13875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Поставка товаров осуществляется, в объемах и в сроки,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графику заказчика – включительно </w:t>
      </w:r>
      <w:r>
        <w:rPr>
          <w:rFonts w:ascii="Times New Roman" w:hAnsi="Times New Roman" w:cs="Times New Roman"/>
          <w:lang w:val="kk-KZ"/>
        </w:rPr>
        <w:t xml:space="preserve"> до 31 декабря 2022 года</w:t>
      </w:r>
      <w:r>
        <w:rPr>
          <w:rFonts w:ascii="Times New Roman" w:hAnsi="Times New Roman" w:cs="Times New Roman"/>
        </w:rPr>
        <w:t xml:space="preserve"> по адресу: г. Алматы,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Айнабулак-3, ул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>умабаева,87</w:t>
      </w:r>
    </w:p>
    <w:p w:rsidR="0054283C" w:rsidRDefault="0054283C" w:rsidP="0054283C">
      <w:pPr>
        <w:tabs>
          <w:tab w:val="left" w:pos="13875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Оплата производится по факту поставки товара и предоставления подписанных накладных.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Дополнительную информацию и справку можно получить по телефонам: +7 (727) 252-21-21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Правил.</w:t>
      </w:r>
      <w:proofErr w:type="gramEnd"/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Окончательный срок подачи ценовых предложений </w:t>
      </w:r>
      <w:r>
        <w:rPr>
          <w:rFonts w:ascii="Times New Roman" w:hAnsi="Times New Roman" w:cs="Times New Roman"/>
          <w:b/>
        </w:rPr>
        <w:t>до 10.00 часов «18» мая 2022 года</w:t>
      </w:r>
      <w:r>
        <w:rPr>
          <w:rFonts w:ascii="Times New Roman" w:hAnsi="Times New Roman" w:cs="Times New Roman"/>
        </w:rPr>
        <w:t xml:space="preserve"> по следующему адресу: РК, </w:t>
      </w:r>
      <w:r w:rsidR="00E953C3">
        <w:rPr>
          <w:rFonts w:ascii="Times New Roman" w:hAnsi="Times New Roman" w:cs="Times New Roman"/>
        </w:rPr>
        <w:t xml:space="preserve">г. Алматы, </w:t>
      </w:r>
      <w:proofErr w:type="spellStart"/>
      <w:r w:rsidR="00E953C3">
        <w:rPr>
          <w:rFonts w:ascii="Times New Roman" w:hAnsi="Times New Roman" w:cs="Times New Roman"/>
        </w:rPr>
        <w:t>мкр</w:t>
      </w:r>
      <w:proofErr w:type="spellEnd"/>
      <w:r w:rsidR="00E953C3">
        <w:rPr>
          <w:rFonts w:ascii="Times New Roman" w:hAnsi="Times New Roman" w:cs="Times New Roman"/>
        </w:rPr>
        <w:t>. Айнабулак-3, ул</w:t>
      </w:r>
      <w:proofErr w:type="gramStart"/>
      <w:r w:rsidR="00E953C3">
        <w:rPr>
          <w:rFonts w:ascii="Times New Roman" w:hAnsi="Times New Roman" w:cs="Times New Roman"/>
        </w:rPr>
        <w:t>.Ж</w:t>
      </w:r>
      <w:proofErr w:type="gramEnd"/>
      <w:r w:rsidR="00E953C3">
        <w:rPr>
          <w:rFonts w:ascii="Times New Roman" w:hAnsi="Times New Roman" w:cs="Times New Roman"/>
        </w:rPr>
        <w:t>умабаева,87</w:t>
      </w:r>
      <w:r>
        <w:rPr>
          <w:rFonts w:ascii="Times New Roman" w:hAnsi="Times New Roman" w:cs="Times New Roman"/>
        </w:rPr>
        <w:t xml:space="preserve"> </w:t>
      </w:r>
      <w:r w:rsidR="00E953C3">
        <w:rPr>
          <w:rFonts w:ascii="Times New Roman" w:hAnsi="Times New Roman" w:cs="Times New Roman"/>
        </w:rPr>
        <w:t>- 259</w:t>
      </w:r>
      <w:r>
        <w:rPr>
          <w:rFonts w:ascii="Times New Roman" w:hAnsi="Times New Roman" w:cs="Times New Roman"/>
        </w:rPr>
        <w:t xml:space="preserve"> кабинет.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</w:rPr>
        <w:t>в 12.00 часов «</w:t>
      </w:r>
      <w:r w:rsidR="00E953C3">
        <w:rPr>
          <w:rFonts w:ascii="Times New Roman" w:hAnsi="Times New Roman" w:cs="Times New Roman"/>
          <w:b/>
          <w:lang w:val="kk-KZ"/>
        </w:rPr>
        <w:t>18</w:t>
      </w:r>
      <w:r>
        <w:rPr>
          <w:rFonts w:ascii="Times New Roman" w:hAnsi="Times New Roman" w:cs="Times New Roman"/>
          <w:b/>
        </w:rPr>
        <w:t>» ма</w:t>
      </w:r>
      <w:r w:rsidR="00E953C3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2022 года</w:t>
      </w:r>
      <w:r>
        <w:rPr>
          <w:rFonts w:ascii="Times New Roman" w:hAnsi="Times New Roman" w:cs="Times New Roman"/>
        </w:rPr>
        <w:t xml:space="preserve"> по следующему адресу: РК, </w:t>
      </w:r>
      <w:r w:rsidR="00E953C3">
        <w:rPr>
          <w:rFonts w:ascii="Times New Roman" w:hAnsi="Times New Roman" w:cs="Times New Roman"/>
        </w:rPr>
        <w:t xml:space="preserve">г. Алматы, </w:t>
      </w:r>
      <w:proofErr w:type="spellStart"/>
      <w:r w:rsidR="00E953C3">
        <w:rPr>
          <w:rFonts w:ascii="Times New Roman" w:hAnsi="Times New Roman" w:cs="Times New Roman"/>
        </w:rPr>
        <w:t>мкр</w:t>
      </w:r>
      <w:proofErr w:type="spellEnd"/>
      <w:r w:rsidR="00E953C3">
        <w:rPr>
          <w:rFonts w:ascii="Times New Roman" w:hAnsi="Times New Roman" w:cs="Times New Roman"/>
        </w:rPr>
        <w:t>. Айнабулак-3, ул</w:t>
      </w:r>
      <w:proofErr w:type="gramStart"/>
      <w:r w:rsidR="00E953C3">
        <w:rPr>
          <w:rFonts w:ascii="Times New Roman" w:hAnsi="Times New Roman" w:cs="Times New Roman"/>
        </w:rPr>
        <w:t>.Ж</w:t>
      </w:r>
      <w:proofErr w:type="gramEnd"/>
      <w:r w:rsidR="00E953C3">
        <w:rPr>
          <w:rFonts w:ascii="Times New Roman" w:hAnsi="Times New Roman" w:cs="Times New Roman"/>
        </w:rPr>
        <w:t>умабаева,87- 259</w:t>
      </w:r>
      <w:r>
        <w:rPr>
          <w:rFonts w:ascii="Times New Roman" w:hAnsi="Times New Roman" w:cs="Times New Roman"/>
        </w:rPr>
        <w:t xml:space="preserve"> кабинет. 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потенциальных поставщиков, подавших заявки для участия в процедуре вскрытия конвертов с ценовыми предложениями должны иметь при себе доверенность на право участия в процедуре вскрытия конвертов. Представитель участника должен иметь при себе удостоверение личности.</w:t>
      </w:r>
    </w:p>
    <w:p w:rsidR="00E953C3" w:rsidRDefault="00E953C3" w:rsidP="0054283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 соответствии с пунктом 102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kk-KZ"/>
        </w:rPr>
        <w:t>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4283C" w:rsidRDefault="0054283C" w:rsidP="0054283C">
      <w:pPr>
        <w:spacing w:after="0"/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p w:rsidR="00B308AA" w:rsidRPr="0054283C" w:rsidRDefault="00B308AA" w:rsidP="00B3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B308AA" w:rsidRPr="0054283C" w:rsidSect="00B308AA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C51"/>
    <w:multiLevelType w:val="hybridMultilevel"/>
    <w:tmpl w:val="2182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AA"/>
    <w:rsid w:val="000142D4"/>
    <w:rsid w:val="00016835"/>
    <w:rsid w:val="000B62BF"/>
    <w:rsid w:val="000C18A4"/>
    <w:rsid w:val="00125527"/>
    <w:rsid w:val="001316FD"/>
    <w:rsid w:val="001432AF"/>
    <w:rsid w:val="0015594D"/>
    <w:rsid w:val="00175F37"/>
    <w:rsid w:val="00196702"/>
    <w:rsid w:val="00216FD8"/>
    <w:rsid w:val="00223191"/>
    <w:rsid w:val="00234D72"/>
    <w:rsid w:val="00266ACE"/>
    <w:rsid w:val="00274BED"/>
    <w:rsid w:val="00275CE2"/>
    <w:rsid w:val="002A500C"/>
    <w:rsid w:val="002C1913"/>
    <w:rsid w:val="002D17EE"/>
    <w:rsid w:val="002E3647"/>
    <w:rsid w:val="003175CA"/>
    <w:rsid w:val="0033214E"/>
    <w:rsid w:val="00346122"/>
    <w:rsid w:val="00361518"/>
    <w:rsid w:val="00371E6D"/>
    <w:rsid w:val="0038288B"/>
    <w:rsid w:val="0038797B"/>
    <w:rsid w:val="00392E2C"/>
    <w:rsid w:val="00396082"/>
    <w:rsid w:val="00396746"/>
    <w:rsid w:val="003A5C2E"/>
    <w:rsid w:val="003B5334"/>
    <w:rsid w:val="003D3702"/>
    <w:rsid w:val="003D5CC6"/>
    <w:rsid w:val="003D6662"/>
    <w:rsid w:val="003F4748"/>
    <w:rsid w:val="00407196"/>
    <w:rsid w:val="004072FF"/>
    <w:rsid w:val="0041532F"/>
    <w:rsid w:val="00434F4E"/>
    <w:rsid w:val="005420B1"/>
    <w:rsid w:val="0054283C"/>
    <w:rsid w:val="00555161"/>
    <w:rsid w:val="00565E86"/>
    <w:rsid w:val="00582854"/>
    <w:rsid w:val="005B45D9"/>
    <w:rsid w:val="005D7B81"/>
    <w:rsid w:val="006177A1"/>
    <w:rsid w:val="00626024"/>
    <w:rsid w:val="00634EAA"/>
    <w:rsid w:val="006400A3"/>
    <w:rsid w:val="006947D4"/>
    <w:rsid w:val="006B7B17"/>
    <w:rsid w:val="006C22AA"/>
    <w:rsid w:val="006C2B51"/>
    <w:rsid w:val="006D5E65"/>
    <w:rsid w:val="00700739"/>
    <w:rsid w:val="007108BE"/>
    <w:rsid w:val="00774678"/>
    <w:rsid w:val="007D4F43"/>
    <w:rsid w:val="00825784"/>
    <w:rsid w:val="00847C94"/>
    <w:rsid w:val="00867C71"/>
    <w:rsid w:val="008C6842"/>
    <w:rsid w:val="008E0273"/>
    <w:rsid w:val="008E5928"/>
    <w:rsid w:val="008F40A9"/>
    <w:rsid w:val="009012AF"/>
    <w:rsid w:val="00901651"/>
    <w:rsid w:val="009838A3"/>
    <w:rsid w:val="00991B45"/>
    <w:rsid w:val="009F4DD8"/>
    <w:rsid w:val="00A34D8F"/>
    <w:rsid w:val="00A435E2"/>
    <w:rsid w:val="00A7425B"/>
    <w:rsid w:val="00A9367F"/>
    <w:rsid w:val="00AE35FB"/>
    <w:rsid w:val="00AF48CB"/>
    <w:rsid w:val="00B308AA"/>
    <w:rsid w:val="00B424C6"/>
    <w:rsid w:val="00B51F32"/>
    <w:rsid w:val="00B52498"/>
    <w:rsid w:val="00B54036"/>
    <w:rsid w:val="00B7408E"/>
    <w:rsid w:val="00BA0284"/>
    <w:rsid w:val="00BB55B6"/>
    <w:rsid w:val="00BB6873"/>
    <w:rsid w:val="00BF5AD1"/>
    <w:rsid w:val="00C11F83"/>
    <w:rsid w:val="00C83F2C"/>
    <w:rsid w:val="00CA2C42"/>
    <w:rsid w:val="00CE08DF"/>
    <w:rsid w:val="00D16A8E"/>
    <w:rsid w:val="00D4268B"/>
    <w:rsid w:val="00D44D7E"/>
    <w:rsid w:val="00D7379F"/>
    <w:rsid w:val="00D761BA"/>
    <w:rsid w:val="00DA5C1E"/>
    <w:rsid w:val="00DD312F"/>
    <w:rsid w:val="00E04054"/>
    <w:rsid w:val="00E042FB"/>
    <w:rsid w:val="00E37D52"/>
    <w:rsid w:val="00E91BA4"/>
    <w:rsid w:val="00E93DE4"/>
    <w:rsid w:val="00E953C3"/>
    <w:rsid w:val="00EA273D"/>
    <w:rsid w:val="00EB1D7D"/>
    <w:rsid w:val="00EB5273"/>
    <w:rsid w:val="00EB7572"/>
    <w:rsid w:val="00EC6BE6"/>
    <w:rsid w:val="00F009A7"/>
    <w:rsid w:val="00F10D88"/>
    <w:rsid w:val="00F157FF"/>
    <w:rsid w:val="00F32AF4"/>
    <w:rsid w:val="00F76AE1"/>
    <w:rsid w:val="00F83E5E"/>
    <w:rsid w:val="00F86108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6A8E"/>
    <w:pPr>
      <w:ind w:left="720"/>
      <w:contextualSpacing/>
    </w:pPr>
  </w:style>
  <w:style w:type="character" w:customStyle="1" w:styleId="normaltextrun">
    <w:name w:val="normaltextrun"/>
    <w:rsid w:val="0054283C"/>
  </w:style>
  <w:style w:type="character" w:customStyle="1" w:styleId="eop">
    <w:name w:val="eop"/>
    <w:rsid w:val="00542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6A8E"/>
    <w:pPr>
      <w:ind w:left="720"/>
      <w:contextualSpacing/>
    </w:pPr>
  </w:style>
  <w:style w:type="character" w:customStyle="1" w:styleId="normaltextrun">
    <w:name w:val="normaltextrun"/>
    <w:rsid w:val="0054283C"/>
  </w:style>
  <w:style w:type="character" w:customStyle="1" w:styleId="eop">
    <w:name w:val="eop"/>
    <w:rsid w:val="0054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FB39B7-4B6B-471D-A208-BE2C2AA3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Пользователь Windows</cp:lastModifiedBy>
  <cp:revision>3</cp:revision>
  <cp:lastPrinted>2022-02-09T04:26:00Z</cp:lastPrinted>
  <dcterms:created xsi:type="dcterms:W3CDTF">2022-05-06T10:59:00Z</dcterms:created>
  <dcterms:modified xsi:type="dcterms:W3CDTF">2022-05-06T10:59:00Z</dcterms:modified>
</cp:coreProperties>
</file>