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F" w:rsidRDefault="007636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EF" w:rsidRPr="00763619" w:rsidRDefault="00763619">
      <w:pPr>
        <w:spacing w:after="0"/>
        <w:rPr>
          <w:lang w:val="ru-RU"/>
        </w:rPr>
      </w:pPr>
      <w:r w:rsidRPr="00763619">
        <w:rPr>
          <w:b/>
          <w:color w:val="000000"/>
          <w:sz w:val="28"/>
          <w:lang w:val="ru-RU"/>
        </w:rPr>
        <w:t>Медициналық ұйымдарды аккредиттеу стандарттарын бекіту туралы</w:t>
      </w:r>
    </w:p>
    <w:p w:rsidR="00630FEF" w:rsidRDefault="00763619">
      <w:pPr>
        <w:spacing w:after="0"/>
        <w:jc w:val="both"/>
      </w:pPr>
      <w:bookmarkStart w:id="0" w:name="_GoBack"/>
      <w:r w:rsidRPr="00763619">
        <w:rPr>
          <w:color w:val="000000"/>
          <w:sz w:val="28"/>
          <w:lang w:val="ru-RU"/>
        </w:rPr>
        <w:t>Қазақстан Республикасы Денсаулық сақтау министрінің м.а. 2021 жылғы 5 қарашадағы № ҚР ДСМ - 111 бұйрығы</w:t>
      </w:r>
      <w:bookmarkEnd w:id="0"/>
      <w:r w:rsidRPr="00763619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 xml:space="preserve">Қазақстан Республикасының Әділет министрлігінде 2021 жылғы 9 қарашада № 25057 болып </w:t>
      </w:r>
      <w:r>
        <w:rPr>
          <w:color w:val="000000"/>
          <w:sz w:val="28"/>
        </w:rPr>
        <w:t>тіркелді</w:t>
      </w:r>
    </w:p>
    <w:p w:rsidR="00630FEF" w:rsidRDefault="00763619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  <w:r>
        <w:br/>
      </w:r>
      <w:r>
        <w:rPr>
          <w:color w:val="FF0000"/>
          <w:sz w:val="28"/>
        </w:rPr>
        <w:t>      Осы бұйрықтың қолданысқа енгізілу тәртібін 5 т.  қараңыз</w:t>
      </w:r>
    </w:p>
    <w:p w:rsidR="00630FEF" w:rsidRDefault="0076361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 Кодексінің 25-бабының 5-тармағына сәйкес БҰЙЫРАМЫН:</w:t>
      </w:r>
    </w:p>
    <w:p w:rsidR="00630FEF" w:rsidRDefault="00763619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бұйрық</w:t>
      </w:r>
      <w:r>
        <w:rPr>
          <w:color w:val="000000"/>
          <w:sz w:val="28"/>
        </w:rPr>
        <w:t>қа 1-қосымшаға сәйкес Медициналық ұйымдарды аккредиттеу стандарттары бекітілсін.</w:t>
      </w:r>
    </w:p>
    <w:p w:rsidR="00630FEF" w:rsidRDefault="00763619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бұйрыққа 2-қосымшаға сәйкес Қазақстан Республикасы Денсаулық сақтау министрлігінің кейбір бұйрықтарының күші жойылды деп танылсын.</w:t>
      </w:r>
    </w:p>
    <w:p w:rsidR="00630FEF" w:rsidRDefault="00763619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</w:t>
      </w:r>
      <w:r>
        <w:rPr>
          <w:color w:val="000000"/>
          <w:sz w:val="28"/>
        </w:rPr>
        <w:t>ы Денсаулық сақтау министрлігінің Медициналық және фармацевтикалық бақылау комитеті Қазақстан Республикасының заңнамасында белгіленген тәртіппен:</w:t>
      </w:r>
    </w:p>
    <w:p w:rsidR="00630FEF" w:rsidRDefault="0076361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630FEF" w:rsidRDefault="00763619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осы бұйрықты</w:t>
      </w:r>
      <w:r>
        <w:rPr>
          <w:color w:val="000000"/>
          <w:sz w:val="28"/>
        </w:rPr>
        <w:t xml:space="preserve"> ресми жариялағаннан кейін оны Қазақстан Республикасы Денсаулық сақтау министрлігінің ресми интернет-ресурсында орналастыруды;</w:t>
      </w:r>
    </w:p>
    <w:p w:rsidR="00630FEF" w:rsidRDefault="00763619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осы бұйрықты Қазақстан Республикасы Әділет министрлігінде мемлекеттік тіркегеннен кейін он жұмыс күні ішінде Қазақстан </w:t>
      </w:r>
      <w:r>
        <w:rPr>
          <w:color w:val="000000"/>
          <w:sz w:val="28"/>
        </w:rPr>
        <w:t>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630FEF" w:rsidRDefault="00763619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</w:t>
      </w:r>
      <w:r>
        <w:rPr>
          <w:color w:val="000000"/>
          <w:sz w:val="28"/>
        </w:rPr>
        <w:t>еспубликасының Денсаулық сақтау вице-министріне жүктелсін.</w:t>
      </w:r>
    </w:p>
    <w:p w:rsidR="00630FEF" w:rsidRDefault="00763619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алғашқы ресми жарияланған күнінен кейін күнтізбелік жиырма бір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1"/>
        <w:gridCol w:w="15"/>
        <w:gridCol w:w="3416"/>
        <w:gridCol w:w="285"/>
      </w:tblGrid>
      <w:tr w:rsidR="00630FE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30FEF" w:rsidRDefault="0076361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Денсаулық сақтау министрінің </w:t>
            </w:r>
            <w:r>
              <w:br/>
            </w:r>
            <w:r>
              <w:rPr>
                <w:i/>
                <w:color w:val="000000"/>
                <w:sz w:val="20"/>
              </w:rPr>
              <w:t>міндетін атқарушы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FEF" w:rsidRDefault="00763619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  <w:tr w:rsidR="00630F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FEF" w:rsidRDefault="007636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FEF" w:rsidRDefault="007636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 – 111 бұйрығына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630FEF" w:rsidRDefault="00763619">
      <w:pPr>
        <w:spacing w:after="0"/>
      </w:pPr>
      <w:bookmarkStart w:id="10" w:name="z11"/>
      <w:r>
        <w:rPr>
          <w:b/>
          <w:color w:val="000000"/>
        </w:rPr>
        <w:lastRenderedPageBreak/>
        <w:t xml:space="preserve"> Медициналық ұйымдарды аккредиттеу стандарттары</w:t>
      </w:r>
    </w:p>
    <w:p w:rsidR="00630FEF" w:rsidRDefault="00763619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1-тарау. Жалпы ережелер</w:t>
      </w:r>
    </w:p>
    <w:p w:rsidR="00630FEF" w:rsidRDefault="00763619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Медициналық ұйымдарды аккредиттеу стандарттары (бұдан әрі – Стандарт) "Халық денсаулығы және денсаулық сақтау жүйесі туралы" Қазақстан Республикасының Кодексі (бұдан әрі – Кодекс) 25-бабының 5-тармағына сәйкес әзірленді және медициналық ұйымда</w:t>
      </w:r>
      <w:r>
        <w:rPr>
          <w:color w:val="000000"/>
          <w:sz w:val="28"/>
        </w:rPr>
        <w:t>рды аккредиттеуге қойылатын талаптарды белгілейді.</w:t>
      </w:r>
    </w:p>
    <w:p w:rsidR="00630FEF" w:rsidRDefault="00763619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2. Осы Стандартта пайдаланылатын терминдер мен анықтамалар:</w:t>
      </w:r>
    </w:p>
    <w:p w:rsidR="00630FEF" w:rsidRDefault="00763619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1) амбулаториялық жағдайлар – тәулік бойы медициналық байқау мен емдеу көзделмейтін жағдайлар, оның ішінде тәулік бойы жұмыс істейтін</w:t>
      </w:r>
      <w:r>
        <w:rPr>
          <w:color w:val="000000"/>
          <w:sz w:val="28"/>
        </w:rPr>
        <w:t xml:space="preserve"> стационарлардың қабылдау бөлімшелерінде, медициналық қызметтер көрсету кезінде көрсетіледі;</w:t>
      </w:r>
    </w:p>
    <w:p w:rsidR="00630FEF" w:rsidRDefault="00763619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2) мейіргерлік күтім – денсаулықты насихаттауды, аурулардың профилактикасын және науқастардың, мүгедектер мен хал үстіндегі адамдардың күтімін қамтитын, барл</w:t>
      </w:r>
      <w:r>
        <w:rPr>
          <w:color w:val="000000"/>
          <w:sz w:val="28"/>
        </w:rPr>
        <w:t>ық жастағы, топтар мен қоғамдастықтардың адамдарына, науқастарға немесе сау адамдарға мейіргерлер және кеңейтілген практиканың мейіргерлері көрсететін медициналық қызметтер кешені;</w:t>
      </w:r>
    </w:p>
    <w:p w:rsidR="00630FEF" w:rsidRDefault="00763619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3) паллиативтік медициналық көмек – радикалды емдеу жүргізуге көрсеті</w:t>
      </w:r>
      <w:r>
        <w:rPr>
          <w:color w:val="000000"/>
          <w:sz w:val="28"/>
        </w:rPr>
        <w:t>лімдері болмаған кезде жазылмайтын ауру пациенттің ауырсынуын және ауруының (жай-күйінің) ауыр көріністерін жеңілдетуге бағытталған медициналық көрсетілетін қызметтер кешені;</w:t>
      </w:r>
    </w:p>
    <w:p w:rsidR="00630FEF" w:rsidRDefault="00763619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4) стационарлық жағдайлар – тәулік бойы медициналық байқау, емдеу, күтім, с</w:t>
      </w:r>
      <w:r>
        <w:rPr>
          <w:color w:val="000000"/>
          <w:sz w:val="28"/>
        </w:rPr>
        <w:t>ондай-ақ тамақпен бірге төсек-орын беру көзделетін жағдайлар, оның ішінде емдеу басталғаннан кейін алғашқы тәуліктер ішінде тәулік бойы байқау көзделетін "бір күннің"терапиясы және хирургиясы жағдайларында медициналық қызметтер көрсету кезінде көрсетіледі;</w:t>
      </w:r>
    </w:p>
    <w:p w:rsidR="00630FEF" w:rsidRDefault="00763619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5) стационарды алмастыратын жағдайлар – тәулік бойы медициналық байқау мен емдеу қажет етілмейтін және төсек-орын беріле отырып, күндізгі уақытта медициналық байқау мен емдеу көзделетін жағдайларда медициналық қызметтер көрсету кезінде көрсетіледі.</w:t>
      </w:r>
    </w:p>
    <w:p w:rsidR="00630FEF" w:rsidRDefault="00763619">
      <w:pPr>
        <w:spacing w:after="0"/>
      </w:pPr>
      <w:bookmarkStart w:id="19" w:name="z20"/>
      <w:bookmarkEnd w:id="18"/>
      <w:r>
        <w:rPr>
          <w:b/>
          <w:color w:val="000000"/>
        </w:rPr>
        <w:t xml:space="preserve"> 2-тарау. Медициналық ұйымдарды аккредиттеу стандарттары</w:t>
      </w:r>
    </w:p>
    <w:p w:rsidR="00630FEF" w:rsidRDefault="00763619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       3. Медициналық ұйымдарды аккредиттеу "Денсаулық сақтау саласындағы аккредиттеу қағидаларын бекіту туралы" Қазақстан Республикасы Денсаулық сақтау министрінің 2020 жылғы 21 желтоқсандағы № ҚР Д</w:t>
      </w:r>
      <w:r>
        <w:rPr>
          <w:color w:val="000000"/>
          <w:sz w:val="28"/>
        </w:rPr>
        <w:t>СМ-299/2020 бұйрығына (нормативтік құқықтық актілерді мемлекеттік тіркеу тізілімінде № 21852 болып тіркелген) сәйкес жүзеге асырылады.</w:t>
      </w:r>
    </w:p>
    <w:p w:rsidR="00630FEF" w:rsidRDefault="00763619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4. Аккредиттеуден өту үшін амбулаториялық жағдайларда медициналық көмек, медициналық авиацияны тарта отырып, жедел </w:t>
      </w:r>
      <w:r>
        <w:rPr>
          <w:color w:val="000000"/>
          <w:sz w:val="28"/>
        </w:rPr>
        <w:t xml:space="preserve">медициналық жәрдем </w:t>
      </w:r>
      <w:r>
        <w:rPr>
          <w:color w:val="000000"/>
          <w:sz w:val="28"/>
        </w:rPr>
        <w:lastRenderedPageBreak/>
        <w:t>көрсететін, қан қызметі саласындағы қызметті жүзеге асыратын медициналық ұйымдар:</w:t>
      </w:r>
    </w:p>
    <w:p w:rsidR="00630FEF" w:rsidRDefault="00763619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1) медициналық көмектің қолжетімділігі мен сапасын;</w:t>
      </w:r>
    </w:p>
    <w:p w:rsidR="00630FEF" w:rsidRDefault="00763619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2) халыққа дәрігерге дейінгі, алғашқы медициналық-санитарлық, мамандандырылған немесе жедел</w:t>
      </w:r>
      <w:r>
        <w:rPr>
          <w:color w:val="000000"/>
          <w:sz w:val="28"/>
        </w:rPr>
        <w:t xml:space="preserve"> медициналық көмек көрсетуді;</w:t>
      </w:r>
    </w:p>
    <w:p w:rsidR="00630FEF" w:rsidRDefault="00763619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3) халықтың сырқаттанушылығын, мүгедектігін және өлімін төмендетуге бағытталған профилактикалық іс-шаралар кешенін ұйымдастыру және өткізуді;</w:t>
      </w:r>
    </w:p>
    <w:p w:rsidR="00630FEF" w:rsidRDefault="00763619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4) созылмалы аурулардан зардап шегетін адамдарды динамикалық байқауды ұй</w:t>
      </w:r>
      <w:r>
        <w:rPr>
          <w:color w:val="000000"/>
          <w:sz w:val="28"/>
        </w:rPr>
        <w:t>ымдастыруды және жүзеге асыруды;</w:t>
      </w:r>
    </w:p>
    <w:p w:rsidR="00630FEF" w:rsidRDefault="00763619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5) профилактиканың, диагностиканың, емдеу мен оңалтудың жаңа технологияларының қызметін жетілдіру және енгізуді;</w:t>
      </w:r>
    </w:p>
    <w:p w:rsidR="00630FEF" w:rsidRDefault="00763619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6) басқа денсаулық сақтау ұйымдарымен сабақтастық және ведомствоаралық өзара іс-қимылды;</w:t>
      </w:r>
    </w:p>
    <w:p w:rsidR="00630FEF" w:rsidRDefault="00763619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неғұрлым кең таралған ауруларды, сондай-ақ жарақаттарды, улануларды немесе басқа да кезек күттірмейтін жай-күйлерді диагностикалау мен емдеуді;</w:t>
      </w:r>
    </w:p>
    <w:p w:rsidR="00630FEF" w:rsidRDefault="00763619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 xml:space="preserve">       8) Кодекске сәйкес дәрілік заттар мен медициналық бұйымдардың айналысын;</w:t>
      </w:r>
    </w:p>
    <w:p w:rsidR="00630FEF" w:rsidRDefault="00763619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9) күтім және емдеу рәсімд</w:t>
      </w:r>
      <w:r>
        <w:rPr>
          <w:color w:val="000000"/>
          <w:sz w:val="28"/>
        </w:rPr>
        <w:t>ерін құжаттау кезінде медициналық ақпараттық жүйелерді қолдануды;</w:t>
      </w:r>
    </w:p>
    <w:p w:rsidR="00630FEF" w:rsidRDefault="00763619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10) "Мемлекеттік және мемлекеттік емес ұйымдарда құжаттама жасау, құжаттаманы басқару және электрондық құжат айналымы жүйелерін пайдалану қағидаларын бекіту туралы" Қазақстан Республикасы Үкіметінің 2018 жылғы 31 қазандағы № 703 қаулысына сәйкес құжа</w:t>
      </w:r>
      <w:r>
        <w:rPr>
          <w:color w:val="000000"/>
          <w:sz w:val="28"/>
        </w:rPr>
        <w:t>ттаманы жүргізуді;</w:t>
      </w:r>
    </w:p>
    <w:p w:rsidR="00630FEF" w:rsidRDefault="00763619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11) отбасын, ананы, әкені және баланы қорғауды, оның ішінде отбасын жоспарлауды (алғашқы медициналық-санитариялық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     12) профилактикалық іс-шаралар және тәуекел факторларын анықтауды (алғашқы медицин</w:t>
      </w:r>
      <w:r>
        <w:rPr>
          <w:color w:val="000000"/>
          <w:sz w:val="28"/>
        </w:rPr>
        <w:t>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13) ауруларды ерте анықтауға скринингтік зерттеулер жүргізуді (алғашқы медициналық-санитариялық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>      14) кең таралған патологиялық жай-күйлер туралы халықтың хабардар болу д</w:t>
      </w:r>
      <w:r>
        <w:rPr>
          <w:color w:val="000000"/>
          <w:sz w:val="28"/>
        </w:rPr>
        <w:t>еңгейін арттыру және саламатты өмір салтын қалыптастыруды (алғашқы медициналық-санитариялық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>      15) негізгі инфекциалық ауруларға қарсы иммундауды(алғашқы медициналық-санитариялық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lastRenderedPageBreak/>
        <w:t>      16) халықт</w:t>
      </w:r>
      <w:r>
        <w:rPr>
          <w:color w:val="000000"/>
          <w:sz w:val="28"/>
        </w:rPr>
        <w:t>ы гигиеналық оқыту және халықты қауіпсіз сумен қамтамасыз ету және ұтымды тамақтандыру бойынша түсіндіру жұмыстарын жүргізуді (алғашқы медициналық-санитариялық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17) инфекциялық аурулар ошақтарындағы санитариялық-эпидемияға</w:t>
      </w:r>
      <w:r>
        <w:rPr>
          <w:color w:val="000000"/>
          <w:sz w:val="28"/>
        </w:rPr>
        <w:t xml:space="preserve"> қарсы (профилактикалық) іс-шараларды (алғашқы медициналық-санитариялық көмек көрсетілген жағдайда);</w:t>
      </w:r>
    </w:p>
    <w:p w:rsidR="00630FEF" w:rsidRDefault="00763619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       18) "Қанды, оның компоненттерін дайындау, қайта өңдеу, сапасын бақылау, сақтау, өткізу номенклатураларын, қағидаларын, сондай-ақ қанды, оның компоне</w:t>
      </w:r>
      <w:r>
        <w:rPr>
          <w:color w:val="000000"/>
          <w:sz w:val="28"/>
        </w:rPr>
        <w:t>нттерін құю қағидаларын бекіту туралы" Қазақстан Республикасы Денсаулық сақтау министрінің 2020 жылғы 20 қазандағы № ҚР ДСМ - 140/2020 бұйрығының (нормативтік құқықтық актілерді мемлекеттік тіркеу тізілімінде № 21478 болып тіркелген) талаптарын (қан қызмет</w:t>
      </w:r>
      <w:r>
        <w:rPr>
          <w:color w:val="000000"/>
          <w:sz w:val="28"/>
        </w:rPr>
        <w:t>і саласындағы қызметті жүзеге асыратын ұйымдар үшін) қамтамасыз етеді.</w:t>
      </w:r>
    </w:p>
    <w:p w:rsidR="00630FEF" w:rsidRDefault="00763619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t>      5. Аккредиттеуден өту үшін стационарды алмастыратын және стационарлық жағдайларда медициналық көмек көрсететін медициналық ұйымдар:</w:t>
      </w:r>
    </w:p>
    <w:p w:rsidR="00630FEF" w:rsidRDefault="00763619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>      1) медициналық көмектің қолжетімділігі ме</w:t>
      </w:r>
      <w:r>
        <w:rPr>
          <w:color w:val="000000"/>
          <w:sz w:val="28"/>
        </w:rPr>
        <w:t>н сапасын;</w:t>
      </w:r>
    </w:p>
    <w:p w:rsidR="00630FEF" w:rsidRDefault="00763619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>      2) мамандандырылған, оның ішінде жоғары технологиялық медициналық көмек көрсетуді;</w:t>
      </w:r>
    </w:p>
    <w:p w:rsidR="00630FEF" w:rsidRDefault="00763619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>      3) халықтың сырқаттанушылығын, мүгедектігін және өлімін төмендетуге бағытталған профилактикалық іс-шаралар кешенін ұйымдастыру және өткізуді;</w:t>
      </w:r>
    </w:p>
    <w:p w:rsidR="00630FEF" w:rsidRDefault="00763619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созылмалы аурулардан зардап шегетін адамдарды динамикалық байқауды ұйымдастыруды және жүзеге асыруды;</w:t>
      </w:r>
    </w:p>
    <w:p w:rsidR="00630FEF" w:rsidRDefault="00763619">
      <w:pPr>
        <w:spacing w:after="0"/>
        <w:jc w:val="both"/>
      </w:pPr>
      <w:bookmarkStart w:id="45" w:name="z46"/>
      <w:bookmarkEnd w:id="44"/>
      <w:r>
        <w:rPr>
          <w:color w:val="000000"/>
          <w:sz w:val="28"/>
        </w:rPr>
        <w:t>      5) профилактиканың, диагностиканың, емдеу мен оңалтудың жаңа технологияларының қызметін жетілдіру және енгізуді;</w:t>
      </w:r>
    </w:p>
    <w:p w:rsidR="00630FEF" w:rsidRDefault="00763619">
      <w:pPr>
        <w:spacing w:after="0"/>
        <w:jc w:val="both"/>
      </w:pPr>
      <w:bookmarkStart w:id="46" w:name="z47"/>
      <w:bookmarkEnd w:id="45"/>
      <w:r>
        <w:rPr>
          <w:color w:val="000000"/>
          <w:sz w:val="28"/>
        </w:rPr>
        <w:t>      6) басқа денсаулық сақтау ұй</w:t>
      </w:r>
      <w:r>
        <w:rPr>
          <w:color w:val="000000"/>
          <w:sz w:val="28"/>
        </w:rPr>
        <w:t>ымдарымен сабақтастық және ведомствоаралық өзара іс-қимылды;</w:t>
      </w:r>
    </w:p>
    <w:p w:rsidR="00630FEF" w:rsidRDefault="00763619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>      7) неғұрлым кең таралған ауруларды, сондай-ақ жарақаттарды, улануларды және басқа да кезек күттірмейтін жай-күйлерді диагностикалау мен емдеуді;</w:t>
      </w:r>
    </w:p>
    <w:p w:rsidR="00630FEF" w:rsidRDefault="00763619">
      <w:pPr>
        <w:spacing w:after="0"/>
        <w:jc w:val="both"/>
      </w:pPr>
      <w:bookmarkStart w:id="48" w:name="z49"/>
      <w:bookmarkEnd w:id="47"/>
      <w:r>
        <w:rPr>
          <w:color w:val="000000"/>
          <w:sz w:val="28"/>
        </w:rPr>
        <w:t xml:space="preserve">       8) Кодекске сәйкес дәрілік заттар мен</w:t>
      </w:r>
      <w:r>
        <w:rPr>
          <w:color w:val="000000"/>
          <w:sz w:val="28"/>
        </w:rPr>
        <w:t xml:space="preserve"> медициналық бұйымдардың айналысын;</w:t>
      </w:r>
    </w:p>
    <w:p w:rsidR="00630FEF" w:rsidRDefault="00763619">
      <w:pPr>
        <w:spacing w:after="0"/>
        <w:jc w:val="both"/>
      </w:pPr>
      <w:bookmarkStart w:id="49" w:name="z50"/>
      <w:bookmarkEnd w:id="48"/>
      <w:r>
        <w:rPr>
          <w:color w:val="000000"/>
          <w:sz w:val="28"/>
        </w:rPr>
        <w:t>      9) күтім және емдеу рәсімдерін құжаттау кезінде медициналық ақпараттық жүйелерді қолдануды;</w:t>
      </w:r>
    </w:p>
    <w:p w:rsidR="00630FEF" w:rsidRDefault="00763619">
      <w:pPr>
        <w:spacing w:after="0"/>
        <w:jc w:val="both"/>
      </w:pPr>
      <w:bookmarkStart w:id="50" w:name="z51"/>
      <w:bookmarkEnd w:id="49"/>
      <w:r>
        <w:rPr>
          <w:color w:val="000000"/>
          <w:sz w:val="28"/>
        </w:rPr>
        <w:t xml:space="preserve">       10) "Мемлекеттік және мемлекеттік емес ұйымдарда құжаттама жасау, құжаттаманы басқару және электрондық құжат айналы</w:t>
      </w:r>
      <w:r>
        <w:rPr>
          <w:color w:val="000000"/>
          <w:sz w:val="28"/>
        </w:rPr>
        <w:t>мы жүйелерін пайдалану қағидаларын бекіту туралы" Қазақстан Республикасы Үкіметінің 2018 жылғы 31 қазандағы № 703 қаулысына сәйкес құжаттаманы жүргізуді;</w:t>
      </w:r>
    </w:p>
    <w:p w:rsidR="00630FEF" w:rsidRDefault="00763619">
      <w:pPr>
        <w:spacing w:after="0"/>
        <w:jc w:val="both"/>
      </w:pPr>
      <w:bookmarkStart w:id="51" w:name="z52"/>
      <w:bookmarkEnd w:id="50"/>
      <w:r>
        <w:rPr>
          <w:color w:val="000000"/>
          <w:sz w:val="28"/>
        </w:rPr>
        <w:lastRenderedPageBreak/>
        <w:t>      11) дәрігердің қарап-тексеруін, медициналық көрсетілімдер бойынша бейінді мамандардың консультац</w:t>
      </w:r>
      <w:r>
        <w:rPr>
          <w:color w:val="000000"/>
          <w:sz w:val="28"/>
        </w:rPr>
        <w:t>ияларын;</w:t>
      </w:r>
    </w:p>
    <w:p w:rsidR="00630FEF" w:rsidRDefault="00763619">
      <w:pPr>
        <w:spacing w:after="0"/>
        <w:jc w:val="both"/>
      </w:pPr>
      <w:bookmarkStart w:id="52" w:name="z53"/>
      <w:bookmarkEnd w:id="51"/>
      <w:r>
        <w:rPr>
          <w:color w:val="000000"/>
          <w:sz w:val="28"/>
        </w:rPr>
        <w:t>      12) диагностикалау және емдеу хаттамаларына сәйкес диагностикалық, оның ішінде зертханалық және патологиялық-анатомиялық (операциялық және биопсиялық материалды гистологиялық зерттеу, цитологиялық зерттеу) қызметтер көрсетуді;</w:t>
      </w:r>
    </w:p>
    <w:p w:rsidR="00630FEF" w:rsidRDefault="00763619">
      <w:pPr>
        <w:spacing w:after="0"/>
        <w:jc w:val="both"/>
      </w:pPr>
      <w:bookmarkStart w:id="53" w:name="z54"/>
      <w:bookmarkEnd w:id="52"/>
      <w:r>
        <w:rPr>
          <w:color w:val="000000"/>
          <w:sz w:val="28"/>
        </w:rPr>
        <w:t>      13) дәрі</w:t>
      </w:r>
      <w:r>
        <w:rPr>
          <w:color w:val="000000"/>
          <w:sz w:val="28"/>
        </w:rPr>
        <w:t>лік заттарды және хирургиялық операцияларды пайдалана отырып, стационарды алмастыратын терапияға себеп болған негізгі ауруды емдеуді;</w:t>
      </w:r>
    </w:p>
    <w:p w:rsidR="00630FEF" w:rsidRDefault="00763619">
      <w:pPr>
        <w:spacing w:after="0"/>
        <w:jc w:val="both"/>
      </w:pPr>
      <w:bookmarkStart w:id="54" w:name="z55"/>
      <w:bookmarkEnd w:id="53"/>
      <w:r>
        <w:rPr>
          <w:color w:val="000000"/>
          <w:sz w:val="28"/>
        </w:rPr>
        <w:t>      14) гемодиализ және перитонеалдық диализ жүргізуді;</w:t>
      </w:r>
    </w:p>
    <w:p w:rsidR="00630FEF" w:rsidRDefault="00763619">
      <w:pPr>
        <w:spacing w:after="0"/>
        <w:jc w:val="both"/>
      </w:pPr>
      <w:bookmarkStart w:id="55" w:name="z56"/>
      <w:bookmarkEnd w:id="54"/>
      <w:r>
        <w:rPr>
          <w:color w:val="000000"/>
          <w:sz w:val="28"/>
        </w:rPr>
        <w:t>      15) химиялық және сәулелік терапия жүргізуді (онкологиялық</w:t>
      </w:r>
      <w:r>
        <w:rPr>
          <w:color w:val="000000"/>
          <w:sz w:val="28"/>
        </w:rPr>
        <w:t xml:space="preserve"> көмек көрсетілген жағдайда);</w:t>
      </w:r>
    </w:p>
    <w:p w:rsidR="00630FEF" w:rsidRDefault="00763619">
      <w:pPr>
        <w:spacing w:after="0"/>
        <w:jc w:val="both"/>
      </w:pPr>
      <w:bookmarkStart w:id="56" w:name="z57"/>
      <w:bookmarkEnd w:id="55"/>
      <w:r>
        <w:rPr>
          <w:color w:val="000000"/>
          <w:sz w:val="28"/>
        </w:rPr>
        <w:t>      16) медициналық оңалтуды (медициналық оңалту көрсетілген жағдайда);</w:t>
      </w:r>
    </w:p>
    <w:p w:rsidR="00630FEF" w:rsidRDefault="00763619">
      <w:pPr>
        <w:spacing w:after="0"/>
        <w:jc w:val="both"/>
      </w:pPr>
      <w:bookmarkStart w:id="57" w:name="z58"/>
      <w:bookmarkEnd w:id="56"/>
      <w:r>
        <w:rPr>
          <w:color w:val="000000"/>
          <w:sz w:val="28"/>
        </w:rPr>
        <w:t>      17) пациенттің емханаға өз бетінше келуіне мүмкіндік бермейтін жіті және созылмалы жағдайларда оған үйден стационарды ұйымдастыруды;</w:t>
      </w:r>
    </w:p>
    <w:p w:rsidR="00630FEF" w:rsidRDefault="00763619">
      <w:pPr>
        <w:spacing w:after="0"/>
        <w:jc w:val="both"/>
      </w:pPr>
      <w:bookmarkStart w:id="58" w:name="z59"/>
      <w:bookmarkEnd w:id="57"/>
      <w:r>
        <w:rPr>
          <w:color w:val="000000"/>
          <w:sz w:val="28"/>
        </w:rPr>
        <w:t xml:space="preserve">       18) "Қ</w:t>
      </w:r>
      <w:r>
        <w:rPr>
          <w:color w:val="000000"/>
          <w:sz w:val="28"/>
        </w:rPr>
        <w:t>анды, оның компоненттерін дайындау, қайта өңдеу, сапасын бақылау, сақтау, өткізу номенклатураларын, қағидаларын, сондай-ақ қанды, оның компоненттерін құю қағидаларын бекіту туралы" Қазақстан Республикасы Денсаулық сақтау министрінің 2020 жылғы 20 қазандағы</w:t>
      </w:r>
      <w:r>
        <w:rPr>
          <w:color w:val="000000"/>
          <w:sz w:val="28"/>
        </w:rPr>
        <w:t xml:space="preserve"> № ҚР ДСМ - 140/2020 бұйрығына (нормативтік құқықтық актілерді мемлекеттік тіркеу тізілімінде № 21478 болып тіркелген) сәйкес пациенттерді қанмен, оның компоненттерімен;</w:t>
      </w:r>
    </w:p>
    <w:p w:rsidR="00630FEF" w:rsidRDefault="00763619">
      <w:pPr>
        <w:spacing w:after="0"/>
        <w:jc w:val="both"/>
      </w:pPr>
      <w:bookmarkStart w:id="59" w:name="z60"/>
      <w:bookmarkEnd w:id="58"/>
      <w:r>
        <w:rPr>
          <w:color w:val="000000"/>
          <w:sz w:val="28"/>
        </w:rPr>
        <w:t xml:space="preserve">      19) паллиативтік көмекті және мейіргерлік күтімді ұйымдастыруды (паллиативтік </w:t>
      </w:r>
      <w:r>
        <w:rPr>
          <w:color w:val="000000"/>
          <w:sz w:val="28"/>
        </w:rPr>
        <w:t>медициналық көмек көрсетілген жағдайда) қамтамасыз етеді.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630F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630FEF" w:rsidRDefault="007636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0FEF" w:rsidRDefault="007636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color w:val="000000"/>
                <w:sz w:val="20"/>
              </w:rPr>
              <w:t>2021 жылғы 5 қарашадағы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 – 111 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630FEF" w:rsidRDefault="00763619">
      <w:pPr>
        <w:spacing w:after="0"/>
      </w:pPr>
      <w:bookmarkStart w:id="60" w:name="z62"/>
      <w:r>
        <w:rPr>
          <w:b/>
          <w:color w:val="000000"/>
        </w:rPr>
        <w:t xml:space="preserve"> Қазақстан Республикасы Денсаулық сақтау министрлігінің күші жойылған кейбір бұйрықтарын тізбесі</w:t>
      </w:r>
    </w:p>
    <w:p w:rsidR="00630FEF" w:rsidRDefault="00763619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 xml:space="preserve">       1. "Медициналық ұйымдарды аккредиттеу стандарттарын бекіту туралы" Қазақстан Республикасы Денсаулық сақтау министрінің 2012 жылғы 2 қазандағы № 676 бұйр</w:t>
      </w:r>
      <w:r>
        <w:rPr>
          <w:color w:val="000000"/>
          <w:sz w:val="28"/>
        </w:rPr>
        <w:t>ығы (Нормативтік құқықтық актілерді мемлекеттік тіркеу тізілімінде № 8064 болып тіркелген).</w:t>
      </w:r>
    </w:p>
    <w:p w:rsidR="00630FEF" w:rsidRDefault="00763619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 xml:space="preserve">       2. "Денсаулық сақтау субъектілеріне арналған аккредиттеу стандарттарын бекіту туралы" Қазақстан Республикасы Денсаулық сақтау министрінің 2012 жылғы 2 қазанд</w:t>
      </w:r>
      <w:r>
        <w:rPr>
          <w:color w:val="000000"/>
          <w:sz w:val="28"/>
        </w:rPr>
        <w:t xml:space="preserve">ағы № 676 бұйрығына өзгерістер мен толықтырулар енгізу туралы" Қазақстан Республикасы Денсаулық сақтау және әлеуметтік даму </w:t>
      </w:r>
      <w:r>
        <w:rPr>
          <w:color w:val="000000"/>
          <w:sz w:val="28"/>
        </w:rPr>
        <w:lastRenderedPageBreak/>
        <w:t>министрінің 2016 жылғы 8 сәуірдегі № 266 бұйрығы (Нормативтік құқықтық актілерді мемлекеттік тіркеу тізілімінде № 13702 болып тіркел</w:t>
      </w:r>
      <w:r>
        <w:rPr>
          <w:color w:val="000000"/>
          <w:sz w:val="28"/>
        </w:rPr>
        <w:t>ген).</w:t>
      </w:r>
    </w:p>
    <w:p w:rsidR="00630FEF" w:rsidRDefault="00763619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 xml:space="preserve">       3. "Медициналық ұйымдарды аккредиттеу стандарттарын бекіту туралы" Қазақстан Республикасының Денсаулық сақтау министрінің 2012 жылғы 2 қазандағы № 676 бұйрығына өзгеріс пен толықтыру енгізу туралы" Қазақстан Республикасы Денсаулық сақтау минис</w:t>
      </w:r>
      <w:r>
        <w:rPr>
          <w:color w:val="000000"/>
          <w:sz w:val="28"/>
        </w:rPr>
        <w:t>трінің 2018 жылғы 5 маусымдағы № 325 бұйрығы (Нормативтік құқықтық актілерді мемлекеттік тіркеу тізілімінде № 17115 болып тіркелген).</w:t>
      </w:r>
    </w:p>
    <w:bookmarkEnd w:id="63"/>
    <w:p w:rsidR="00630FEF" w:rsidRDefault="00763619">
      <w:pPr>
        <w:spacing w:after="0"/>
      </w:pPr>
      <w:r>
        <w:br/>
      </w:r>
      <w:r>
        <w:br/>
      </w:r>
    </w:p>
    <w:p w:rsidR="00630FEF" w:rsidRDefault="0076361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</w:t>
      </w:r>
      <w:r>
        <w:rPr>
          <w:color w:val="000000"/>
        </w:rPr>
        <w:t>» ШЖҚ РМК</w:t>
      </w:r>
    </w:p>
    <w:sectPr w:rsidR="00630F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EF"/>
    <w:rsid w:val="00630FEF"/>
    <w:rsid w:val="007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6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36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6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3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2022-07-02T13:01:00Z</dcterms:created>
  <dcterms:modified xsi:type="dcterms:W3CDTF">2022-07-02T13:01:00Z</dcterms:modified>
</cp:coreProperties>
</file>