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27"/>
        <w:gridCol w:w="3728"/>
      </w:tblGrid>
      <w:tr w:rsidR="00B81EB4" w14:paraId="17493455" w14:textId="77777777" w:rsidTr="00B81EB4">
        <w:trPr>
          <w:trHeight w:val="30"/>
        </w:trPr>
        <w:tc>
          <w:tcPr>
            <w:tcW w:w="5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D65B2" w14:textId="77777777" w:rsidR="00B81EB4" w:rsidRDefault="00B81E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3643D" w14:textId="77777777" w:rsidR="00B81EB4" w:rsidRPr="00C82B2B" w:rsidRDefault="00B81EB4" w:rsidP="00C82B2B">
            <w:pPr>
              <w:spacing w:after="0" w:line="240" w:lineRule="auto"/>
              <w:jc w:val="right"/>
              <w:rPr>
                <w:b/>
                <w:bCs/>
                <w:lang w:val="ru-RU"/>
              </w:rPr>
            </w:pPr>
            <w:r w:rsidRPr="00C82B2B">
              <w:rPr>
                <w:b/>
                <w:bCs/>
                <w:color w:val="000000"/>
                <w:sz w:val="20"/>
                <w:lang w:val="ru-RU"/>
              </w:rPr>
              <w:t>Приложение 1</w:t>
            </w:r>
            <w:r w:rsidRPr="00C82B2B">
              <w:rPr>
                <w:b/>
                <w:bCs/>
                <w:lang w:val="ru-RU"/>
              </w:rPr>
              <w:br/>
            </w:r>
            <w:r w:rsidRPr="00C82B2B">
              <w:rPr>
                <w:b/>
                <w:bCs/>
                <w:color w:val="000000"/>
                <w:sz w:val="20"/>
                <w:lang w:val="ru-RU"/>
              </w:rPr>
              <w:t>к Правилам отнесения сведений</w:t>
            </w:r>
            <w:r w:rsidRPr="00C82B2B">
              <w:rPr>
                <w:b/>
                <w:bCs/>
                <w:lang w:val="ru-RU"/>
              </w:rPr>
              <w:br/>
            </w:r>
            <w:r w:rsidRPr="00C82B2B">
              <w:rPr>
                <w:b/>
                <w:bCs/>
                <w:color w:val="000000"/>
                <w:sz w:val="20"/>
                <w:lang w:val="ru-RU"/>
              </w:rPr>
              <w:t>к служебной информации</w:t>
            </w:r>
            <w:r w:rsidRPr="00C82B2B">
              <w:rPr>
                <w:b/>
                <w:bCs/>
                <w:lang w:val="ru-RU"/>
              </w:rPr>
              <w:br/>
            </w:r>
            <w:r w:rsidRPr="00C82B2B">
              <w:rPr>
                <w:b/>
                <w:bCs/>
                <w:color w:val="000000"/>
                <w:sz w:val="20"/>
                <w:lang w:val="ru-RU"/>
              </w:rPr>
              <w:t>ограниченного распространения</w:t>
            </w:r>
            <w:r w:rsidRPr="00C82B2B">
              <w:rPr>
                <w:b/>
                <w:bCs/>
                <w:lang w:val="ru-RU"/>
              </w:rPr>
              <w:br/>
            </w:r>
            <w:r w:rsidRPr="00C82B2B">
              <w:rPr>
                <w:b/>
                <w:bCs/>
                <w:color w:val="000000"/>
                <w:sz w:val="20"/>
                <w:lang w:val="ru-RU"/>
              </w:rPr>
              <w:t>и работы с ней</w:t>
            </w:r>
          </w:p>
        </w:tc>
      </w:tr>
    </w:tbl>
    <w:p w14:paraId="2FDB9FEF" w14:textId="77777777" w:rsidR="00B81EB4" w:rsidRDefault="00B81EB4" w:rsidP="00B81EB4">
      <w:pPr>
        <w:spacing w:after="0"/>
        <w:jc w:val="center"/>
        <w:rPr>
          <w:lang w:val="ru-RU"/>
        </w:rPr>
      </w:pPr>
      <w:bookmarkStart w:id="0" w:name="z304"/>
      <w:bookmarkStart w:id="1" w:name="z306"/>
      <w:bookmarkEnd w:id="0"/>
      <w:r>
        <w:rPr>
          <w:b/>
          <w:color w:val="000000"/>
          <w:lang w:val="ru-RU"/>
        </w:rPr>
        <w:t>Единый (типовой) перечень служебных документов, подлежащих ограничению с пометкой "ДСП"</w:t>
      </w:r>
      <w:bookmarkEnd w:id="1"/>
    </w:p>
    <w:tbl>
      <w:tblPr>
        <w:tblW w:w="9780" w:type="dxa"/>
        <w:tblInd w:w="1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0"/>
        <w:gridCol w:w="1559"/>
      </w:tblGrid>
      <w:tr w:rsidR="00B81EB4" w14:paraId="08511A9D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A2E09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4ECB5" w14:textId="77777777" w:rsidR="00B81EB4" w:rsidRDefault="00B8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9A2A2" w14:textId="77777777" w:rsidR="00B81EB4" w:rsidRDefault="00B81E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пометки</w:t>
            </w:r>
            <w:proofErr w:type="spellEnd"/>
            <w:r>
              <w:rPr>
                <w:color w:val="000000"/>
                <w:sz w:val="20"/>
              </w:rPr>
              <w:t xml:space="preserve"> "ДСП"</w:t>
            </w:r>
          </w:p>
        </w:tc>
      </w:tr>
      <w:tr w:rsidR="00B81EB4" w14:paraId="50E0E399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6B2F5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C2424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34954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81EB4" w14:paraId="49FBFD6D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83461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E583D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BC07BA">
              <w:rPr>
                <w:b/>
                <w:bCs/>
                <w:color w:val="000000"/>
                <w:sz w:val="20"/>
                <w:lang w:val="ru-RU"/>
              </w:rPr>
              <w:t>Документы (сведения) по режиму секретности, не относящиеся к государственным секретам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DE53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8ACD889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3C12298E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2F02B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1.21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498E8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в зависимости от специфики деятельности организации (на основании изучения деятельности организации), составляющие коммерческую, служебную, иную охраняемую законом тайну, полученные организациями при осуществлении своих полномочий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ADCB6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192BF379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0F498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1.22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4340D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(сведения), раскрывающие планы развития организации (при необходимости), публикация/разглашение которых может нанести ущерб интересам государственного органа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D9F7B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59FE93A6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82EDD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1.23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AC02F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Систематизированные документы (сведения, материалы) о внутренних и иностранных заказчиках, подрядчиках, поставщиках, потребителях, покупателях, клиентах и других партнерах, которые не содержатся в открытых источниках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B9421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1B90EE99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32318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1.24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616C0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(сведения), раскрывающие итоги комплексных инспекторских и контрольных проверок, а также итоги проведенного внешнего и внутреннего государственного аудита, если они не содержат секретных сведений или открытая публикация/разглашение которых может нанести ущерб интересам государственного органа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3A516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565DA651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90B4F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1.26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3A9FF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Документы (сведения) об оплате труда работников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D5C5F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1B3E1193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24A5D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1.27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BC2ED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Персональные данные сотрудников государственного органа в соответствии с законодательством Республики Казахстан о персональных данных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1E293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636D0E86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4E4A8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4D9FA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BC07BA">
              <w:rPr>
                <w:b/>
                <w:bCs/>
                <w:color w:val="000000"/>
                <w:sz w:val="20"/>
                <w:lang w:val="ru-RU"/>
              </w:rPr>
              <w:t>Документы (сведения) по организационно-мобилизационным вопросам и вопросам гражданской обороны, чрезвычайных ситуаций, государственного материального резерва, не относящиеся к государственным секретам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AF03D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BFF1247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01771DE8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317A0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2.1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E3302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Нормативные документы по организации финансового обеспечения развертывания, финансирования, кредитования и бухгалтерского учета мобилизационных резервов, мероприятий по гражданской обороне без раскрытия конкретных данных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7C46C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655D14A3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6DBDA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2.7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CEB20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Топографические, цифровые карты, фотопланы и фотокарты масштабов 1:100000-1:50000 (независимо от формы и вида носителя информации) территории Республики Казахстан, которые содержат полную информацию для детального изучения и оценки местности, ориентирования на ней, </w:t>
            </w:r>
            <w:proofErr w:type="spellStart"/>
            <w:r>
              <w:rPr>
                <w:color w:val="000000"/>
                <w:sz w:val="20"/>
                <w:lang w:val="ru-RU"/>
              </w:rPr>
              <w:t>целеопределения</w:t>
            </w:r>
            <w:proofErr w:type="spellEnd"/>
            <w:r>
              <w:rPr>
                <w:color w:val="000000"/>
                <w:sz w:val="20"/>
                <w:lang w:val="ru-RU"/>
              </w:rPr>
              <w:t>, производства измерений и различных мероприятий хозяйственного и оборонного значения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4F58D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52BC78CA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D9911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2.8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5F193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о мобилизационной мощности предприятий, учреждений, организаций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16A6C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6AC9382C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2C922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2.9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AD879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Документы (сведения) о местах хранения, объемах номенклатуры и состоянии материальных ценностей мобилизационного резерва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F5980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7FD1FB8C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34FE1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2.13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C701D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о плане перевозки населения и объектах организаций в сфере компетенции организации в случае эвакуации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5C84C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1C3403A9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CF0FD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2.17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5D900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об укомплектованности и материально-технической потребности воинской части гражданской обороны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2AC97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7E595E9E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8665F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lastRenderedPageBreak/>
              <w:t>2.23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C11D7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Номенклатура и объемы хранения материальных ценностей государственного материального резерва, предназначенных для предупреждения и ликвидации чрезвычайных ситуации и их последствий, и населения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56250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76AA1E97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91CCE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3039E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BC07BA">
              <w:rPr>
                <w:b/>
                <w:bCs/>
                <w:color w:val="000000"/>
                <w:sz w:val="20"/>
                <w:lang w:val="ru-RU"/>
              </w:rPr>
              <w:t>Документы (сведения) по вопросам национальной безопасности и внутренней политики, не относящиеся к государственным секретам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EBD1C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8E9A6A0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5B6F8DEC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DBD45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4.13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2C419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о некоторых вопросах деятельности профсоюзных организаций и неправительственных общественных организаций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9F095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466D65B2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8EFDF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718E6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BC07BA">
              <w:rPr>
                <w:b/>
                <w:bCs/>
                <w:color w:val="000000"/>
                <w:sz w:val="20"/>
                <w:lang w:val="ru-RU"/>
              </w:rPr>
              <w:t>Документы (сведения) по вопросам охраны, антитеррористической безопасности объектов, противодействия экстремизму, не относящиеся к государственным секретам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3160F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4A20382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155CDD37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344D6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6.1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CA84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(сведения), раскрывающие деятельность по обеспечению защиты объектов, уязвимых в террористическом отношении, в том числе находящихся в ведении ведомств, организаций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9FEB2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1CB366B5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F45D9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6.2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75885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о потенциально опасных объектах организаций в сферах компетенции организации, на которых возможно осуществление террористических актов, мероприятиях по обеспечению их устойчивого функционирования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BB31F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30D8C064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7FB4E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>6.3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0B919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Паспорта антитеррористической защищенности объектов, уязвимых в террористическом отношении, сведения, содержащиеся в них, не подлежащие разглашению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9E525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3B3D88E8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4784B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7C111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Планы работы по предупреждению террористических угроз на объектах организаций в сферах компетенции организации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691A1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36C24AA1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5257D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BC07BA">
              <w:rPr>
                <w:b/>
                <w:bCs/>
                <w:color w:val="000000"/>
                <w:sz w:val="20"/>
              </w:rPr>
              <w:t xml:space="preserve"> 7. 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C0041" w14:textId="77777777" w:rsidR="00B81EB4" w:rsidRPr="00BC07BA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BC07BA">
              <w:rPr>
                <w:b/>
                <w:bCs/>
                <w:color w:val="000000"/>
                <w:sz w:val="20"/>
                <w:lang w:val="ru-RU"/>
              </w:rPr>
              <w:t xml:space="preserve"> Документы (сведения) по вопросам органов внутренних дел, не относящиеся к государственным секретам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2A144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9719DE0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053FF958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CBF5A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7.12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58FCC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конфиденциального характера, полученные в ходе расследования уголовных дел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A767B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40187798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D6257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24E03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о доказательной базе по уголовным делам, которые должны иметь ограниченное распространение до вынесения окончательного решения по делу в суде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7C1F3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ЭПК</w:t>
            </w:r>
          </w:p>
        </w:tc>
      </w:tr>
      <w:tr w:rsidR="00B81EB4" w14:paraId="5BB9D9EA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377F7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E1FC4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843DF3">
              <w:rPr>
                <w:b/>
                <w:bCs/>
                <w:color w:val="000000"/>
                <w:sz w:val="20"/>
                <w:lang w:val="ru-RU"/>
              </w:rPr>
              <w:t>Документы (сведения) по экономическому развитию, не относящиеся к государственным секретам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55E4D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1FF5703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3CAE1800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9DF52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90330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Информация, отчеты, общий сводный документ по выполнению пунктов операционного плана государственного органа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C1D55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6FB6EF6C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40AEC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3AB91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по подготовке к судебным разбирательствам в международных арбитражах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9BD7A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5975E44E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9CC40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D9448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Данные об остатках и движении денег на контрольных счетах наличности субъектов </w:t>
            </w:r>
            <w:proofErr w:type="spellStart"/>
            <w:r>
              <w:rPr>
                <w:color w:val="000000"/>
                <w:sz w:val="20"/>
                <w:lang w:val="ru-RU"/>
              </w:rPr>
              <w:t>квазигосударственного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сектора в разрезе субъектов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E70B0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7B29D14C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47268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9.8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D319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по бюджетным заявкам на очередной финансовый год до их утверждения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065AF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7E51D67B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F51F0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9.9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72B73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Планы, конкурсная документация по вопросам государственных закупок, проводимых в особом порядке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A8449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81EB4" w14:paraId="06095AB9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E3787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9.10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4FFD8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Документы (сведения) по государственным закупкам товаров, работ, услуг, </w:t>
            </w:r>
            <w:proofErr w:type="spellStart"/>
            <w:r>
              <w:rPr>
                <w:color w:val="000000"/>
                <w:sz w:val="20"/>
                <w:lang w:val="ru-RU"/>
              </w:rPr>
              <w:t>отнесҰнные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к служебной информации ограниченного распространения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7FE72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1856E478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A0FB3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9.11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90B1D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по вопросам товарообмена, содержащие информацию ограниченного распространения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C1D24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41DD9A24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782C5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9.12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09BBA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по инициированию дополнительных проверок юридических лиц, имеющих споры с государственными органами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31872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2D4787EF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F30EA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4790B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Аудиторский отчет, отчет о результатах внешнего и внутреннего аудита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47488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540CDBE7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69F7C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9.14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132B6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Материалы заседаний Совета по государственному аудиту и рискам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341B7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215C991D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CFF45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9.15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99F14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Переписка с объектами аудита по вопросам внешнего и внутреннего государственного аудита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8B820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338DCCC1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AC02E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9.16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B8BF7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по вопросам внешнего и внутреннего государственного аудита, материалы аудиторских мероприятий (аудиторские отчеты и подтверждающие документы к нему)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541E4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2684363D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FDE27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20.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A5B75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843DF3">
              <w:rPr>
                <w:b/>
                <w:bCs/>
                <w:color w:val="000000"/>
                <w:sz w:val="20"/>
                <w:lang w:val="ru-RU"/>
              </w:rPr>
              <w:t>Документы (сведения) по вопросам здравоохранения, не относящиеся к государственным секретам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5BEA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979F3A2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0AD5E02D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F719F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69297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о расчетах к утвержденным уполномоченным органом тарифам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7CAE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5F6F789D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0639F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24.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AA100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843DF3">
              <w:rPr>
                <w:b/>
                <w:bCs/>
                <w:color w:val="000000"/>
                <w:sz w:val="20"/>
                <w:lang w:val="ru-RU"/>
              </w:rPr>
              <w:t>Документы (сведения) по вопросам информационных технологий, не относящиеся к государственным секретам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F7FD3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377A130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1C9CE6A4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92373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24.3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1B6E4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(сведения), содержащие пароли и схемы активного сетевого (коммутаторы, маршрутизаторы) и серверного оборудования, пароли доступа к электронным ящикам, электронным информационным ресурсам, серверам корпоративной и локальной вычислительной сетей организации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20093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0F04B6E3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8CFE2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24.4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BF4AE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(сведения), содержащие пароли доступа к электронным ящикам, рабочим станциям, автоматизированным рабочим местам сотрудников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6A068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78BBAE22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8D4BE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24.5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6524A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Информация, касающаяся физической защиты объектов (серверных, кроссовых и других), условно уязвимых в диверсионном отношении, в том числе в которых осуществляется хранение архивных документов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FD5D9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3B1E15C3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CE8E4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25.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F1B79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843DF3">
              <w:rPr>
                <w:b/>
                <w:bCs/>
                <w:color w:val="000000"/>
                <w:sz w:val="20"/>
                <w:lang w:val="ru-RU"/>
              </w:rPr>
              <w:t>Документы (сведения) по вопросам информационной безопасности, не относящиеся к государственным секретам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F2B2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17470F5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81EB4" w14:paraId="73DA69F1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59A82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25.1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51755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по вопросам организации защиты информации, информационных ресурсов и обеспечения информационной безопасности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D1B3A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23D87DE3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F35A5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25.2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9AE6B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Документы (сведения) по вопросам использования средств защиты информации в системе электронного документооборота, где обрабатывается, хранится и </w:t>
            </w:r>
            <w:proofErr w:type="spellStart"/>
            <w:r>
              <w:rPr>
                <w:color w:val="000000"/>
                <w:sz w:val="20"/>
                <w:lang w:val="ru-RU"/>
              </w:rPr>
              <w:t>передаҰтся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служебная информация ограниченного распространения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5108A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B81EB4" w14:paraId="602F50E5" w14:textId="77777777" w:rsidTr="00BC07BA">
        <w:trPr>
          <w:trHeight w:val="30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23BC4" w14:textId="77777777" w:rsidR="00B81EB4" w:rsidRPr="00843DF3" w:rsidRDefault="00B81EB4">
            <w:pPr>
              <w:spacing w:after="20"/>
              <w:ind w:left="20"/>
              <w:jc w:val="both"/>
              <w:rPr>
                <w:b/>
                <w:bCs/>
              </w:rPr>
            </w:pPr>
            <w:r w:rsidRPr="00843DF3">
              <w:rPr>
                <w:b/>
                <w:bCs/>
                <w:color w:val="000000"/>
                <w:sz w:val="20"/>
              </w:rPr>
              <w:t>25.3</w:t>
            </w:r>
          </w:p>
        </w:tc>
        <w:tc>
          <w:tcPr>
            <w:tcW w:w="7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BA0ED" w14:textId="77777777" w:rsidR="00B81EB4" w:rsidRDefault="00B81E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Документы (сведения) о принятых административных, организационных, технических мерах по вопросам защиты информации и обеспечения информационной безопасности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96BF5" w14:textId="77777777" w:rsidR="00B81EB4" w:rsidRDefault="00B81E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</w:tbl>
    <w:p w14:paraId="01893F0E" w14:textId="77777777" w:rsidR="009C6060" w:rsidRPr="00B81EB4" w:rsidRDefault="009C6060">
      <w:pPr>
        <w:rPr>
          <w:lang w:val="ru-RU"/>
        </w:rPr>
      </w:pPr>
    </w:p>
    <w:sectPr w:rsidR="009C6060" w:rsidRPr="00B8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FE"/>
    <w:rsid w:val="004427FE"/>
    <w:rsid w:val="00843DF3"/>
    <w:rsid w:val="009C6060"/>
    <w:rsid w:val="00B81EB4"/>
    <w:rsid w:val="00BC07BA"/>
    <w:rsid w:val="00C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559C-ECDC-4876-A71C-0FD305E9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B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81EB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EB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EB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EB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B4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81EB4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81EB4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81EB4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81EB4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semiHidden/>
    <w:unhideWhenUsed/>
    <w:rsid w:val="00B81EB4"/>
    <w:pPr>
      <w:tabs>
        <w:tab w:val="center" w:pos="4680"/>
        <w:tab w:val="right" w:pos="9360"/>
      </w:tabs>
    </w:pPr>
  </w:style>
  <w:style w:type="character" w:customStyle="1" w:styleId="a5">
    <w:name w:val="Заголовок Знак"/>
    <w:basedOn w:val="a0"/>
    <w:link w:val="a6"/>
    <w:uiPriority w:val="10"/>
    <w:rsid w:val="00B81EB4"/>
    <w:rPr>
      <w:rFonts w:ascii="Times New Roman" w:eastAsia="Times New Roman" w:hAnsi="Times New Roman" w:cs="Times New Roman"/>
      <w:lang w:val="en-US"/>
    </w:rPr>
  </w:style>
  <w:style w:type="paragraph" w:styleId="a6">
    <w:name w:val="Title"/>
    <w:basedOn w:val="a"/>
    <w:next w:val="a"/>
    <w:link w:val="a5"/>
    <w:uiPriority w:val="10"/>
    <w:qFormat/>
    <w:rsid w:val="00B81EB4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7">
    <w:name w:val="Подзаголовок Знак"/>
    <w:basedOn w:val="a0"/>
    <w:link w:val="a8"/>
    <w:uiPriority w:val="11"/>
    <w:rsid w:val="00B81EB4"/>
    <w:rPr>
      <w:rFonts w:ascii="Times New Roman" w:eastAsia="Times New Roman" w:hAnsi="Times New Roman" w:cs="Times New Roman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B81EB4"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2024-04-25T10:02:00Z</cp:lastPrinted>
  <dcterms:created xsi:type="dcterms:W3CDTF">2024-04-25T09:46:00Z</dcterms:created>
  <dcterms:modified xsi:type="dcterms:W3CDTF">2024-04-25T10:07:00Z</dcterms:modified>
</cp:coreProperties>
</file>